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86E22" w14:textId="77777777" w:rsidR="00222AFD" w:rsidRDefault="00222AFD" w:rsidP="006B4CF5">
      <w:pPr>
        <w:jc w:val="center"/>
        <w:rPr>
          <w:sz w:val="24"/>
          <w:szCs w:val="24"/>
          <w:lang w:val="en-GB"/>
        </w:rPr>
      </w:pPr>
      <w:r w:rsidRPr="00D41D15">
        <w:rPr>
          <w:b/>
          <w:sz w:val="24"/>
          <w:szCs w:val="24"/>
          <w:lang w:val="en-GB"/>
        </w:rPr>
        <w:t xml:space="preserve">What do we see, what do we hear in </w:t>
      </w:r>
      <w:proofErr w:type="spellStart"/>
      <w:r w:rsidRPr="00D41D15">
        <w:rPr>
          <w:b/>
          <w:i/>
          <w:sz w:val="24"/>
          <w:szCs w:val="24"/>
          <w:lang w:val="en-GB"/>
        </w:rPr>
        <w:t>Kes</w:t>
      </w:r>
      <w:proofErr w:type="spellEnd"/>
      <w:r w:rsidRPr="00B342B1">
        <w:rPr>
          <w:sz w:val="24"/>
          <w:szCs w:val="24"/>
          <w:lang w:val="en-GB"/>
        </w:rPr>
        <w:t>?</w:t>
      </w:r>
    </w:p>
    <w:p w14:paraId="0245FDA0" w14:textId="77777777" w:rsidR="008B1216" w:rsidRDefault="008B1216" w:rsidP="006B4CF5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 One-Day Conference, 17 January 2020</w:t>
      </w:r>
    </w:p>
    <w:p w14:paraId="521F8C7C" w14:textId="77777777" w:rsidR="008B1216" w:rsidRPr="008B1216" w:rsidRDefault="008B1216" w:rsidP="006B4CF5">
      <w:pPr>
        <w:jc w:val="center"/>
        <w:rPr>
          <w:sz w:val="24"/>
          <w:szCs w:val="24"/>
        </w:rPr>
      </w:pPr>
      <w:r w:rsidRPr="008B1216">
        <w:rPr>
          <w:sz w:val="24"/>
          <w:szCs w:val="24"/>
        </w:rPr>
        <w:t xml:space="preserve">Université Paris Nanterre, CREA </w:t>
      </w:r>
      <w:r>
        <w:rPr>
          <w:sz w:val="24"/>
          <w:szCs w:val="24"/>
        </w:rPr>
        <w:t>E</w:t>
      </w:r>
      <w:r w:rsidRPr="008B1216">
        <w:rPr>
          <w:sz w:val="24"/>
          <w:szCs w:val="24"/>
        </w:rPr>
        <w:t>A</w:t>
      </w:r>
      <w:r>
        <w:rPr>
          <w:sz w:val="24"/>
          <w:szCs w:val="24"/>
        </w:rPr>
        <w:t xml:space="preserve"> 370, « OAB : Observatoire de l’aire britannique »,  </w:t>
      </w:r>
    </w:p>
    <w:p w14:paraId="1F5D5515" w14:textId="77777777" w:rsidR="00222AFD" w:rsidRDefault="00222AFD" w:rsidP="00222AFD">
      <w:pPr>
        <w:jc w:val="center"/>
        <w:rPr>
          <w:sz w:val="24"/>
          <w:szCs w:val="24"/>
        </w:rPr>
      </w:pPr>
    </w:p>
    <w:p w14:paraId="5A95BD8D" w14:textId="77777777" w:rsidR="00D41D15" w:rsidRDefault="00D41D15" w:rsidP="00222AFD">
      <w:pPr>
        <w:jc w:val="center"/>
        <w:rPr>
          <w:sz w:val="24"/>
          <w:szCs w:val="24"/>
        </w:rPr>
      </w:pPr>
      <w:r>
        <w:rPr>
          <w:sz w:val="24"/>
          <w:szCs w:val="24"/>
        </w:rPr>
        <w:t>A Call for Papers</w:t>
      </w:r>
    </w:p>
    <w:p w14:paraId="3D95A988" w14:textId="77777777" w:rsidR="00D41D15" w:rsidRDefault="00D41D15" w:rsidP="00222AFD">
      <w:pPr>
        <w:jc w:val="center"/>
        <w:rPr>
          <w:sz w:val="24"/>
          <w:szCs w:val="24"/>
        </w:rPr>
      </w:pPr>
    </w:p>
    <w:p w14:paraId="3195A20B" w14:textId="77777777" w:rsidR="00D41D15" w:rsidRDefault="00DA1014" w:rsidP="00222AF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0730D13" wp14:editId="45DC28CE">
            <wp:extent cx="3531593" cy="2124000"/>
            <wp:effectExtent l="0" t="0" r="0" b="0"/>
            <wp:docPr id="2" name="Image 2" descr="https://www.berlinale.de/media/filmstills/2014_1/hommage_8/20147198_1_IMG_FIX_700x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erlinale.de/media/filmstills/2014_1/hommage_8/20147198_1_IMG_FIX_700x7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593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65F74" w14:textId="77777777" w:rsidR="00D41D15" w:rsidRPr="00DA1014" w:rsidRDefault="0071281B" w:rsidP="00222AFD">
      <w:pPr>
        <w:jc w:val="center"/>
        <w:rPr>
          <w:sz w:val="18"/>
          <w:szCs w:val="18"/>
        </w:rPr>
      </w:pPr>
      <w:hyperlink r:id="rId6" w:history="1">
        <w:r w:rsidR="00DA1014" w:rsidRPr="00DA1014">
          <w:rPr>
            <w:rStyle w:val="Lienhypertexte"/>
            <w:sz w:val="18"/>
            <w:szCs w:val="18"/>
          </w:rPr>
          <w:t>https://www.berlinale.de/media/filmstills/2014_1/hommage_8/20147198_1_IMG_FIX_700x700.jpg</w:t>
        </w:r>
      </w:hyperlink>
    </w:p>
    <w:p w14:paraId="5C38CEB7" w14:textId="77777777" w:rsidR="00DA1014" w:rsidRPr="008B1216" w:rsidRDefault="00DA1014" w:rsidP="00222AFD">
      <w:pPr>
        <w:jc w:val="center"/>
        <w:rPr>
          <w:sz w:val="24"/>
          <w:szCs w:val="24"/>
        </w:rPr>
      </w:pPr>
    </w:p>
    <w:p w14:paraId="0A5F19B3" w14:textId="77777777" w:rsidR="0055466D" w:rsidRPr="00B342B1" w:rsidRDefault="00222AFD" w:rsidP="001B7A5B">
      <w:pPr>
        <w:jc w:val="both"/>
        <w:rPr>
          <w:sz w:val="24"/>
          <w:szCs w:val="24"/>
          <w:lang w:val="en-GB"/>
        </w:rPr>
      </w:pPr>
      <w:r w:rsidRPr="00B342B1">
        <w:rPr>
          <w:sz w:val="24"/>
          <w:szCs w:val="24"/>
          <w:lang w:val="en-GB"/>
        </w:rPr>
        <w:t xml:space="preserve">Ken Loach’s film </w:t>
      </w:r>
      <w:proofErr w:type="spellStart"/>
      <w:r w:rsidRPr="00B342B1">
        <w:rPr>
          <w:i/>
          <w:sz w:val="24"/>
          <w:szCs w:val="24"/>
          <w:lang w:val="en-GB"/>
        </w:rPr>
        <w:t>Kes</w:t>
      </w:r>
      <w:proofErr w:type="spellEnd"/>
      <w:r w:rsidRPr="00B342B1">
        <w:rPr>
          <w:i/>
          <w:sz w:val="24"/>
          <w:szCs w:val="24"/>
          <w:lang w:val="en-GB"/>
        </w:rPr>
        <w:t xml:space="preserve"> </w:t>
      </w:r>
      <w:r w:rsidRPr="00B342B1">
        <w:rPr>
          <w:sz w:val="24"/>
          <w:szCs w:val="24"/>
          <w:lang w:val="en-GB"/>
        </w:rPr>
        <w:t>(1969</w:t>
      </w:r>
      <w:r w:rsidR="00A10047" w:rsidRPr="00B342B1">
        <w:rPr>
          <w:sz w:val="24"/>
          <w:szCs w:val="24"/>
          <w:lang w:val="en-GB"/>
        </w:rPr>
        <w:t xml:space="preserve"> </w:t>
      </w:r>
      <w:r w:rsidRPr="00B342B1">
        <w:rPr>
          <w:sz w:val="24"/>
          <w:szCs w:val="24"/>
          <w:lang w:val="en-GB"/>
        </w:rPr>
        <w:t>is etched into a particular time, the late 1960s</w:t>
      </w:r>
      <w:r w:rsidR="00DB5100">
        <w:rPr>
          <w:sz w:val="24"/>
          <w:szCs w:val="24"/>
          <w:lang w:val="en-GB"/>
        </w:rPr>
        <w:t>,</w:t>
      </w:r>
      <w:r w:rsidR="001F73FA">
        <w:rPr>
          <w:sz w:val="24"/>
          <w:szCs w:val="24"/>
          <w:lang w:val="en-GB"/>
        </w:rPr>
        <w:t xml:space="preserve"> </w:t>
      </w:r>
      <w:r w:rsidR="00DB5100">
        <w:rPr>
          <w:sz w:val="24"/>
          <w:szCs w:val="24"/>
          <w:lang w:val="en-GB"/>
        </w:rPr>
        <w:t>n</w:t>
      </w:r>
      <w:r w:rsidR="00A10047" w:rsidRPr="00B342B1">
        <w:rPr>
          <w:sz w:val="24"/>
          <w:szCs w:val="24"/>
          <w:lang w:val="en-GB"/>
        </w:rPr>
        <w:t xml:space="preserve">ot </w:t>
      </w:r>
      <w:r w:rsidR="00D76300">
        <w:rPr>
          <w:sz w:val="24"/>
          <w:szCs w:val="24"/>
          <w:lang w:val="en-GB"/>
        </w:rPr>
        <w:t>however</w:t>
      </w:r>
      <w:r w:rsidR="005D62C9" w:rsidRPr="00B342B1">
        <w:rPr>
          <w:sz w:val="24"/>
          <w:szCs w:val="24"/>
          <w:lang w:val="en-GB"/>
        </w:rPr>
        <w:t xml:space="preserve"> the </w:t>
      </w:r>
      <w:r w:rsidR="001F73FA">
        <w:rPr>
          <w:sz w:val="24"/>
          <w:szCs w:val="24"/>
          <w:lang w:val="en-GB"/>
        </w:rPr>
        <w:t>“swinging sixties”</w:t>
      </w:r>
      <w:r w:rsidR="008B1216">
        <w:rPr>
          <w:sz w:val="24"/>
          <w:szCs w:val="24"/>
          <w:lang w:val="en-GB"/>
        </w:rPr>
        <w:t xml:space="preserve"> London</w:t>
      </w:r>
      <w:r w:rsidR="00DB5100">
        <w:rPr>
          <w:sz w:val="24"/>
          <w:szCs w:val="24"/>
          <w:lang w:val="en-GB"/>
        </w:rPr>
        <w:t>. On</w:t>
      </w:r>
      <w:r w:rsidR="007E171C">
        <w:rPr>
          <w:sz w:val="24"/>
          <w:szCs w:val="24"/>
          <w:lang w:val="en-GB"/>
        </w:rPr>
        <w:t xml:space="preserve"> screen here is </w:t>
      </w:r>
      <w:r w:rsidRPr="00B342B1">
        <w:rPr>
          <w:sz w:val="24"/>
          <w:szCs w:val="24"/>
          <w:lang w:val="en-GB"/>
        </w:rPr>
        <w:t xml:space="preserve">a </w:t>
      </w:r>
      <w:r w:rsidR="00A10047" w:rsidRPr="00B342B1">
        <w:rPr>
          <w:sz w:val="24"/>
          <w:szCs w:val="24"/>
          <w:lang w:val="en-GB"/>
        </w:rPr>
        <w:t>different</w:t>
      </w:r>
      <w:r w:rsidRPr="00B342B1">
        <w:rPr>
          <w:sz w:val="24"/>
          <w:szCs w:val="24"/>
          <w:lang w:val="en-GB"/>
        </w:rPr>
        <w:t xml:space="preserve"> place</w:t>
      </w:r>
      <w:r w:rsidR="00A10047" w:rsidRPr="00B342B1">
        <w:rPr>
          <w:sz w:val="24"/>
          <w:szCs w:val="24"/>
          <w:lang w:val="en-GB"/>
        </w:rPr>
        <w:t>, farther north</w:t>
      </w:r>
      <w:r w:rsidR="007E171C">
        <w:rPr>
          <w:sz w:val="24"/>
          <w:szCs w:val="24"/>
          <w:lang w:val="en-GB"/>
        </w:rPr>
        <w:t xml:space="preserve">, </w:t>
      </w:r>
      <w:r w:rsidRPr="00B342B1">
        <w:rPr>
          <w:sz w:val="24"/>
          <w:szCs w:val="24"/>
          <w:lang w:val="en-GB"/>
        </w:rPr>
        <w:t xml:space="preserve">a Yorkshire mining village, </w:t>
      </w:r>
      <w:r w:rsidR="00A10047" w:rsidRPr="00B342B1">
        <w:rPr>
          <w:sz w:val="24"/>
          <w:szCs w:val="24"/>
          <w:lang w:val="en-GB"/>
        </w:rPr>
        <w:t xml:space="preserve">on the surface </w:t>
      </w:r>
      <w:r w:rsidRPr="00B342B1">
        <w:rPr>
          <w:sz w:val="24"/>
          <w:szCs w:val="24"/>
          <w:lang w:val="en-GB"/>
        </w:rPr>
        <w:t xml:space="preserve">manifestly stable, ruled by </w:t>
      </w:r>
      <w:r w:rsidR="007E171C">
        <w:rPr>
          <w:sz w:val="24"/>
          <w:szCs w:val="24"/>
          <w:lang w:val="en-GB"/>
        </w:rPr>
        <w:t xml:space="preserve">the </w:t>
      </w:r>
      <w:r w:rsidRPr="00B342B1">
        <w:rPr>
          <w:sz w:val="24"/>
          <w:szCs w:val="24"/>
          <w:lang w:val="en-GB"/>
        </w:rPr>
        <w:t>routine</w:t>
      </w:r>
      <w:r w:rsidR="007E171C">
        <w:rPr>
          <w:sz w:val="24"/>
          <w:szCs w:val="24"/>
          <w:lang w:val="en-GB"/>
        </w:rPr>
        <w:t xml:space="preserve"> of </w:t>
      </w:r>
      <w:r w:rsidR="0055466D" w:rsidRPr="00B342B1">
        <w:rPr>
          <w:sz w:val="24"/>
          <w:szCs w:val="24"/>
          <w:lang w:val="en-GB"/>
        </w:rPr>
        <w:t>habit</w:t>
      </w:r>
      <w:r w:rsidR="00A10047" w:rsidRPr="00B342B1">
        <w:rPr>
          <w:sz w:val="24"/>
          <w:szCs w:val="24"/>
          <w:lang w:val="en-GB"/>
        </w:rPr>
        <w:t xml:space="preserve"> and</w:t>
      </w:r>
      <w:r w:rsidR="0055466D" w:rsidRPr="00B342B1">
        <w:rPr>
          <w:sz w:val="24"/>
          <w:szCs w:val="24"/>
          <w:lang w:val="en-GB"/>
        </w:rPr>
        <w:t xml:space="preserve"> necessity, </w:t>
      </w:r>
      <w:r w:rsidR="00B342B1">
        <w:rPr>
          <w:sz w:val="24"/>
          <w:szCs w:val="24"/>
          <w:lang w:val="en-GB"/>
        </w:rPr>
        <w:t xml:space="preserve">with </w:t>
      </w:r>
      <w:r w:rsidR="0055466D" w:rsidRPr="00B342B1">
        <w:rPr>
          <w:sz w:val="24"/>
          <w:szCs w:val="24"/>
          <w:lang w:val="en-GB"/>
        </w:rPr>
        <w:t xml:space="preserve">little to suggest the imminence of the industrial </w:t>
      </w:r>
      <w:r w:rsidR="00DB5100">
        <w:rPr>
          <w:sz w:val="24"/>
          <w:szCs w:val="24"/>
          <w:lang w:val="en-GB"/>
        </w:rPr>
        <w:t xml:space="preserve">action </w:t>
      </w:r>
      <w:r w:rsidR="0055466D" w:rsidRPr="00B342B1">
        <w:rPr>
          <w:sz w:val="24"/>
          <w:szCs w:val="24"/>
          <w:lang w:val="en-GB"/>
        </w:rPr>
        <w:t>of the early seventies or the defeat and dislocation of the 1980s and after.</w:t>
      </w:r>
    </w:p>
    <w:p w14:paraId="7D69ABFC" w14:textId="77777777" w:rsidR="001F73FA" w:rsidRDefault="001B7A5B" w:rsidP="00DB5100">
      <w:pPr>
        <w:spacing w:after="0"/>
        <w:jc w:val="both"/>
        <w:rPr>
          <w:sz w:val="24"/>
          <w:szCs w:val="24"/>
          <w:lang w:val="en-GB"/>
        </w:rPr>
      </w:pPr>
      <w:r w:rsidRPr="00B342B1">
        <w:rPr>
          <w:sz w:val="24"/>
          <w:szCs w:val="24"/>
          <w:lang w:val="en-GB"/>
        </w:rPr>
        <w:t xml:space="preserve">The </w:t>
      </w:r>
      <w:r w:rsidR="00B342B1">
        <w:rPr>
          <w:sz w:val="24"/>
          <w:szCs w:val="24"/>
          <w:lang w:val="en-GB"/>
        </w:rPr>
        <w:t xml:space="preserve">one-day conference </w:t>
      </w:r>
      <w:r w:rsidR="007E171C">
        <w:rPr>
          <w:sz w:val="24"/>
          <w:szCs w:val="24"/>
          <w:lang w:val="en-GB"/>
        </w:rPr>
        <w:t xml:space="preserve">organised </w:t>
      </w:r>
      <w:r w:rsidR="00B342B1">
        <w:rPr>
          <w:sz w:val="24"/>
          <w:szCs w:val="24"/>
          <w:lang w:val="en-GB"/>
        </w:rPr>
        <w:t xml:space="preserve">in Nanterre by </w:t>
      </w:r>
      <w:r w:rsidR="007E171C">
        <w:rPr>
          <w:sz w:val="24"/>
          <w:szCs w:val="24"/>
          <w:lang w:val="en-GB"/>
        </w:rPr>
        <w:t xml:space="preserve">the </w:t>
      </w:r>
      <w:proofErr w:type="spellStart"/>
      <w:r w:rsidR="00B342B1">
        <w:rPr>
          <w:i/>
          <w:sz w:val="24"/>
          <w:szCs w:val="24"/>
          <w:lang w:val="en-GB"/>
        </w:rPr>
        <w:t>Observatoire</w:t>
      </w:r>
      <w:proofErr w:type="spellEnd"/>
      <w:r w:rsidR="00B342B1">
        <w:rPr>
          <w:i/>
          <w:sz w:val="24"/>
          <w:szCs w:val="24"/>
          <w:lang w:val="en-GB"/>
        </w:rPr>
        <w:t xml:space="preserve"> de </w:t>
      </w:r>
      <w:proofErr w:type="spellStart"/>
      <w:r w:rsidR="00B342B1">
        <w:rPr>
          <w:i/>
          <w:sz w:val="24"/>
          <w:szCs w:val="24"/>
          <w:lang w:val="en-GB"/>
        </w:rPr>
        <w:t>l’aire</w:t>
      </w:r>
      <w:proofErr w:type="spellEnd"/>
      <w:r w:rsidR="00B342B1">
        <w:rPr>
          <w:i/>
          <w:sz w:val="24"/>
          <w:szCs w:val="24"/>
          <w:lang w:val="en-GB"/>
        </w:rPr>
        <w:t xml:space="preserve"> </w:t>
      </w:r>
      <w:proofErr w:type="spellStart"/>
      <w:r w:rsidR="00B342B1">
        <w:rPr>
          <w:i/>
          <w:sz w:val="24"/>
          <w:szCs w:val="24"/>
          <w:lang w:val="en-GB"/>
        </w:rPr>
        <w:t>britannique</w:t>
      </w:r>
      <w:proofErr w:type="spellEnd"/>
      <w:r w:rsidR="00B342B1">
        <w:rPr>
          <w:i/>
          <w:sz w:val="24"/>
          <w:szCs w:val="24"/>
          <w:lang w:val="en-GB"/>
        </w:rPr>
        <w:t xml:space="preserve">  (OAB)</w:t>
      </w:r>
      <w:r w:rsidR="00DB5100">
        <w:rPr>
          <w:i/>
          <w:sz w:val="24"/>
          <w:szCs w:val="24"/>
          <w:lang w:val="en-GB"/>
        </w:rPr>
        <w:t xml:space="preserve">, </w:t>
      </w:r>
      <w:r w:rsidR="00DB5100" w:rsidRPr="00DB5100">
        <w:rPr>
          <w:sz w:val="24"/>
          <w:szCs w:val="24"/>
          <w:lang w:val="en-GB"/>
        </w:rPr>
        <w:t>Friday January 17 2020,</w:t>
      </w:r>
      <w:r w:rsidR="00DB5100">
        <w:rPr>
          <w:i/>
          <w:sz w:val="24"/>
          <w:szCs w:val="24"/>
          <w:lang w:val="en-GB"/>
        </w:rPr>
        <w:t xml:space="preserve"> </w:t>
      </w:r>
      <w:r w:rsidR="00B342B1">
        <w:rPr>
          <w:i/>
          <w:sz w:val="24"/>
          <w:szCs w:val="24"/>
          <w:lang w:val="en-GB"/>
        </w:rPr>
        <w:t xml:space="preserve"> </w:t>
      </w:r>
      <w:r w:rsidR="00B342B1" w:rsidRPr="007E171C">
        <w:rPr>
          <w:sz w:val="24"/>
          <w:szCs w:val="24"/>
          <w:lang w:val="en-GB"/>
        </w:rPr>
        <w:t>is part of the ongoing project of the CREA, EA 370</w:t>
      </w:r>
      <w:r w:rsidR="0081055E">
        <w:rPr>
          <w:i/>
          <w:sz w:val="24"/>
          <w:szCs w:val="24"/>
          <w:lang w:val="en-GB"/>
        </w:rPr>
        <w:t xml:space="preserve"> on “Les </w:t>
      </w:r>
      <w:proofErr w:type="spellStart"/>
      <w:r w:rsidR="0081055E">
        <w:rPr>
          <w:i/>
          <w:sz w:val="24"/>
          <w:szCs w:val="24"/>
          <w:lang w:val="en-GB"/>
        </w:rPr>
        <w:t>Nords</w:t>
      </w:r>
      <w:proofErr w:type="spellEnd"/>
      <w:r w:rsidR="0081055E">
        <w:rPr>
          <w:i/>
          <w:sz w:val="24"/>
          <w:szCs w:val="24"/>
          <w:lang w:val="en-GB"/>
        </w:rPr>
        <w:t>”</w:t>
      </w:r>
      <w:r w:rsidR="00DB5100">
        <w:rPr>
          <w:i/>
          <w:sz w:val="24"/>
          <w:szCs w:val="24"/>
          <w:lang w:val="en-GB"/>
        </w:rPr>
        <w:t xml:space="preserve">,  </w:t>
      </w:r>
      <w:r w:rsidR="0081055E" w:rsidRPr="00DB5100">
        <w:rPr>
          <w:sz w:val="24"/>
          <w:szCs w:val="24"/>
          <w:lang w:val="en-GB"/>
        </w:rPr>
        <w:t xml:space="preserve">a study of the </w:t>
      </w:r>
      <w:r w:rsidR="00DB5100">
        <w:rPr>
          <w:sz w:val="24"/>
          <w:szCs w:val="24"/>
          <w:lang w:val="en-GB"/>
        </w:rPr>
        <w:t xml:space="preserve">interdependency </w:t>
      </w:r>
      <w:r w:rsidR="0081055E" w:rsidRPr="00DB5100">
        <w:rPr>
          <w:sz w:val="24"/>
          <w:szCs w:val="24"/>
          <w:lang w:val="en-GB"/>
        </w:rPr>
        <w:t xml:space="preserve">between places and voices, </w:t>
      </w:r>
      <w:r w:rsidR="00255871">
        <w:rPr>
          <w:sz w:val="24"/>
          <w:szCs w:val="24"/>
          <w:lang w:val="en-GB"/>
        </w:rPr>
        <w:t xml:space="preserve">of </w:t>
      </w:r>
      <w:r w:rsidR="0081055E" w:rsidRPr="00DB5100">
        <w:rPr>
          <w:sz w:val="24"/>
          <w:szCs w:val="24"/>
          <w:lang w:val="en-GB"/>
        </w:rPr>
        <w:t xml:space="preserve">social and cultural geographies, </w:t>
      </w:r>
      <w:r w:rsidR="007E171C" w:rsidRPr="00DB5100">
        <w:rPr>
          <w:sz w:val="24"/>
          <w:szCs w:val="24"/>
          <w:lang w:val="en-GB"/>
        </w:rPr>
        <w:t xml:space="preserve">an inquiry into </w:t>
      </w:r>
      <w:r w:rsidR="00DB5100">
        <w:rPr>
          <w:sz w:val="24"/>
          <w:szCs w:val="24"/>
          <w:lang w:val="en-GB"/>
        </w:rPr>
        <w:t xml:space="preserve">the </w:t>
      </w:r>
      <w:r w:rsidR="007E171C" w:rsidRPr="00DB5100">
        <w:rPr>
          <w:sz w:val="24"/>
          <w:szCs w:val="24"/>
          <w:lang w:val="en-GB"/>
        </w:rPr>
        <w:t>spoken and unspoken rules of speech</w:t>
      </w:r>
      <w:r w:rsidR="00255871">
        <w:rPr>
          <w:sz w:val="24"/>
          <w:szCs w:val="24"/>
          <w:lang w:val="en-GB"/>
        </w:rPr>
        <w:t xml:space="preserve"> </w:t>
      </w:r>
      <w:r w:rsidR="00DB5100">
        <w:rPr>
          <w:sz w:val="24"/>
          <w:szCs w:val="24"/>
          <w:lang w:val="en-GB"/>
        </w:rPr>
        <w:t xml:space="preserve">and </w:t>
      </w:r>
      <w:r w:rsidR="00255871">
        <w:rPr>
          <w:sz w:val="24"/>
          <w:szCs w:val="24"/>
          <w:lang w:val="en-GB"/>
        </w:rPr>
        <w:t xml:space="preserve">of </w:t>
      </w:r>
      <w:r w:rsidR="00DB5100">
        <w:rPr>
          <w:sz w:val="24"/>
          <w:szCs w:val="24"/>
          <w:lang w:val="en-GB"/>
        </w:rPr>
        <w:t xml:space="preserve">the reception </w:t>
      </w:r>
      <w:r w:rsidR="00255871">
        <w:rPr>
          <w:sz w:val="24"/>
          <w:szCs w:val="24"/>
          <w:lang w:val="en-GB"/>
        </w:rPr>
        <w:t xml:space="preserve">and </w:t>
      </w:r>
      <w:r w:rsidR="00DB5100">
        <w:rPr>
          <w:sz w:val="24"/>
          <w:szCs w:val="24"/>
          <w:lang w:val="en-GB"/>
        </w:rPr>
        <w:t>social “placing” of speech</w:t>
      </w:r>
      <w:r w:rsidR="00255871">
        <w:rPr>
          <w:sz w:val="24"/>
          <w:szCs w:val="24"/>
          <w:lang w:val="en-GB"/>
        </w:rPr>
        <w:t>.</w:t>
      </w:r>
      <w:r w:rsidR="0081055E" w:rsidRPr="00DB5100">
        <w:rPr>
          <w:sz w:val="24"/>
          <w:szCs w:val="24"/>
          <w:lang w:val="en-GB"/>
        </w:rPr>
        <w:t xml:space="preserve"> </w:t>
      </w:r>
    </w:p>
    <w:p w14:paraId="59F7D915" w14:textId="77777777" w:rsidR="001F73FA" w:rsidRDefault="0071281B" w:rsidP="001F73FA">
      <w:pPr>
        <w:spacing w:after="0"/>
        <w:jc w:val="both"/>
        <w:rPr>
          <w:i/>
          <w:sz w:val="24"/>
          <w:szCs w:val="24"/>
          <w:lang w:val="en-GB"/>
        </w:rPr>
      </w:pPr>
      <w:hyperlink r:id="rId7" w:history="1">
        <w:r w:rsidR="001F73FA" w:rsidRPr="002F3266">
          <w:rPr>
            <w:rStyle w:val="Lienhypertexte"/>
            <w:i/>
            <w:sz w:val="24"/>
            <w:szCs w:val="24"/>
            <w:lang w:val="en-GB"/>
          </w:rPr>
          <w:t>https://crea.parisnanterre.fr/projet-transversal-les-nords-833486.kjsp?RH=1450188312386</w:t>
        </w:r>
      </w:hyperlink>
    </w:p>
    <w:p w14:paraId="144FE242" w14:textId="77777777" w:rsidR="001F73FA" w:rsidRDefault="001F73FA" w:rsidP="00DB5100">
      <w:pPr>
        <w:spacing w:after="0"/>
        <w:jc w:val="both"/>
        <w:rPr>
          <w:sz w:val="24"/>
          <w:szCs w:val="24"/>
          <w:lang w:val="en-GB"/>
        </w:rPr>
      </w:pPr>
    </w:p>
    <w:p w14:paraId="57A7B978" w14:textId="77777777" w:rsidR="00222AFD" w:rsidRPr="00B342B1" w:rsidRDefault="00DB5100" w:rsidP="001F73FA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</w:t>
      </w:r>
      <w:r w:rsidR="0081055E" w:rsidRPr="00DB5100">
        <w:rPr>
          <w:sz w:val="24"/>
          <w:szCs w:val="24"/>
          <w:lang w:val="en-GB"/>
        </w:rPr>
        <w:t xml:space="preserve">conference </w:t>
      </w:r>
      <w:r w:rsidR="007E171C" w:rsidRPr="00DB5100">
        <w:rPr>
          <w:sz w:val="24"/>
          <w:szCs w:val="24"/>
          <w:lang w:val="en-GB"/>
        </w:rPr>
        <w:t xml:space="preserve">on </w:t>
      </w:r>
      <w:proofErr w:type="spellStart"/>
      <w:r w:rsidR="007E171C" w:rsidRPr="001F73FA">
        <w:rPr>
          <w:i/>
          <w:sz w:val="24"/>
          <w:szCs w:val="24"/>
          <w:lang w:val="en-GB"/>
        </w:rPr>
        <w:t>Kes</w:t>
      </w:r>
      <w:proofErr w:type="spellEnd"/>
      <w:r w:rsidR="007E171C" w:rsidRPr="00DB5100">
        <w:rPr>
          <w:sz w:val="24"/>
          <w:szCs w:val="24"/>
          <w:lang w:val="en-GB"/>
        </w:rPr>
        <w:t xml:space="preserve"> </w:t>
      </w:r>
      <w:r w:rsidR="0081055E" w:rsidRPr="00DB5100">
        <w:rPr>
          <w:sz w:val="24"/>
          <w:szCs w:val="24"/>
          <w:lang w:val="en-GB"/>
        </w:rPr>
        <w:t>is, to begin with</w:t>
      </w:r>
      <w:r w:rsidR="0081055E">
        <w:rPr>
          <w:i/>
          <w:sz w:val="24"/>
          <w:szCs w:val="24"/>
          <w:lang w:val="en-GB"/>
        </w:rPr>
        <w:t xml:space="preserve">, </w:t>
      </w:r>
      <w:r w:rsidR="001B7A5B" w:rsidRPr="00B342B1">
        <w:rPr>
          <w:sz w:val="24"/>
          <w:szCs w:val="24"/>
          <w:lang w:val="en-GB"/>
        </w:rPr>
        <w:t xml:space="preserve">an opportunity to </w:t>
      </w:r>
      <w:r w:rsidR="001B7A5B" w:rsidRPr="00B342B1">
        <w:rPr>
          <w:i/>
          <w:sz w:val="24"/>
          <w:szCs w:val="24"/>
          <w:lang w:val="en-GB"/>
        </w:rPr>
        <w:t xml:space="preserve">look at </w:t>
      </w:r>
      <w:r w:rsidR="001B7A5B" w:rsidRPr="00B342B1">
        <w:rPr>
          <w:sz w:val="24"/>
          <w:szCs w:val="24"/>
          <w:lang w:val="en-GB"/>
        </w:rPr>
        <w:t xml:space="preserve">and </w:t>
      </w:r>
      <w:r w:rsidR="001B7A5B" w:rsidRPr="00B342B1">
        <w:rPr>
          <w:i/>
          <w:sz w:val="24"/>
          <w:szCs w:val="24"/>
          <w:lang w:val="en-GB"/>
        </w:rPr>
        <w:t>listen to</w:t>
      </w:r>
      <w:r w:rsidR="001B7A5B" w:rsidRPr="00B342B1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what is </w:t>
      </w:r>
      <w:r w:rsidR="001B7A5B" w:rsidRPr="00B342B1">
        <w:rPr>
          <w:sz w:val="24"/>
          <w:szCs w:val="24"/>
          <w:lang w:val="en-GB"/>
        </w:rPr>
        <w:t xml:space="preserve">registered in this </w:t>
      </w:r>
      <w:r w:rsidR="0081055E">
        <w:rPr>
          <w:sz w:val="24"/>
          <w:szCs w:val="24"/>
          <w:lang w:val="en-GB"/>
        </w:rPr>
        <w:t>remarkable film by Ken Loach</w:t>
      </w:r>
      <w:r w:rsidR="001B7A5B" w:rsidRPr="00B342B1">
        <w:rPr>
          <w:sz w:val="24"/>
          <w:szCs w:val="24"/>
          <w:lang w:val="en-GB"/>
        </w:rPr>
        <w:t xml:space="preserve">, </w:t>
      </w:r>
      <w:r w:rsidR="005D62C9" w:rsidRPr="00B342B1">
        <w:rPr>
          <w:sz w:val="24"/>
          <w:szCs w:val="24"/>
          <w:lang w:val="en-GB"/>
        </w:rPr>
        <w:t xml:space="preserve">made </w:t>
      </w:r>
      <w:r w:rsidR="001B7A5B" w:rsidRPr="00B342B1">
        <w:rPr>
          <w:sz w:val="24"/>
          <w:szCs w:val="24"/>
          <w:lang w:val="en-GB"/>
        </w:rPr>
        <w:t>fifty years ago</w:t>
      </w:r>
      <w:r w:rsidR="005D62C9" w:rsidRPr="00B342B1">
        <w:rPr>
          <w:sz w:val="24"/>
          <w:szCs w:val="24"/>
          <w:lang w:val="en-GB"/>
        </w:rPr>
        <w:t>.</w:t>
      </w:r>
      <w:r w:rsidR="001B7A5B" w:rsidRPr="00B342B1">
        <w:rPr>
          <w:sz w:val="24"/>
          <w:szCs w:val="24"/>
          <w:lang w:val="en-GB"/>
        </w:rPr>
        <w:t xml:space="preserve"> </w:t>
      </w:r>
      <w:r w:rsidR="0055466D" w:rsidRPr="00B342B1">
        <w:rPr>
          <w:sz w:val="24"/>
          <w:szCs w:val="24"/>
          <w:lang w:val="en-GB"/>
        </w:rPr>
        <w:t xml:space="preserve">To the question “What do we see, what do we hear in </w:t>
      </w:r>
      <w:proofErr w:type="spellStart"/>
      <w:r w:rsidR="0055466D" w:rsidRPr="00B342B1">
        <w:rPr>
          <w:i/>
          <w:sz w:val="24"/>
          <w:szCs w:val="24"/>
          <w:lang w:val="en-GB"/>
        </w:rPr>
        <w:t>Kes</w:t>
      </w:r>
      <w:proofErr w:type="spellEnd"/>
      <w:r>
        <w:rPr>
          <w:sz w:val="24"/>
          <w:szCs w:val="24"/>
          <w:lang w:val="en-GB"/>
        </w:rPr>
        <w:t>?</w:t>
      </w:r>
      <w:r w:rsidR="0055466D" w:rsidRPr="00B342B1">
        <w:rPr>
          <w:sz w:val="24"/>
          <w:szCs w:val="24"/>
          <w:lang w:val="en-GB"/>
        </w:rPr>
        <w:t>”, the answer</w:t>
      </w:r>
      <w:r w:rsidR="00A10047" w:rsidRPr="00B342B1">
        <w:rPr>
          <w:sz w:val="24"/>
          <w:szCs w:val="24"/>
          <w:lang w:val="en-GB"/>
        </w:rPr>
        <w:t xml:space="preserve">s should not </w:t>
      </w:r>
      <w:r w:rsidR="0055466D" w:rsidRPr="00B342B1">
        <w:rPr>
          <w:sz w:val="24"/>
          <w:szCs w:val="24"/>
          <w:lang w:val="en-GB"/>
        </w:rPr>
        <w:t xml:space="preserve">be anachronistic. The </w:t>
      </w:r>
      <w:r w:rsidR="00A10047" w:rsidRPr="00B342B1">
        <w:rPr>
          <w:sz w:val="24"/>
          <w:szCs w:val="24"/>
          <w:lang w:val="en-GB"/>
        </w:rPr>
        <w:t>intention is to take in, from a variety of angles</w:t>
      </w:r>
      <w:r w:rsidR="005D62C9" w:rsidRPr="00B342B1">
        <w:rPr>
          <w:sz w:val="24"/>
          <w:szCs w:val="24"/>
          <w:lang w:val="en-GB"/>
        </w:rPr>
        <w:t xml:space="preserve"> and approaches</w:t>
      </w:r>
      <w:r w:rsidR="00A10047" w:rsidRPr="00B342B1">
        <w:rPr>
          <w:sz w:val="24"/>
          <w:szCs w:val="24"/>
          <w:lang w:val="en-GB"/>
        </w:rPr>
        <w:t xml:space="preserve">,  what is </w:t>
      </w:r>
      <w:r w:rsidR="001F73FA">
        <w:rPr>
          <w:sz w:val="24"/>
          <w:szCs w:val="24"/>
          <w:lang w:val="en-GB"/>
        </w:rPr>
        <w:t>s</w:t>
      </w:r>
      <w:r w:rsidR="00A10047" w:rsidRPr="00B342B1">
        <w:rPr>
          <w:sz w:val="24"/>
          <w:szCs w:val="24"/>
          <w:lang w:val="en-GB"/>
        </w:rPr>
        <w:t xml:space="preserve">hown and made audible </w:t>
      </w:r>
      <w:r>
        <w:rPr>
          <w:sz w:val="24"/>
          <w:szCs w:val="24"/>
          <w:lang w:val="en-GB"/>
        </w:rPr>
        <w:t xml:space="preserve">here: </w:t>
      </w:r>
      <w:r w:rsidR="005D62C9" w:rsidRPr="00B342B1">
        <w:rPr>
          <w:sz w:val="24"/>
          <w:szCs w:val="24"/>
          <w:lang w:val="en-GB"/>
        </w:rPr>
        <w:t xml:space="preserve">a </w:t>
      </w:r>
      <w:r w:rsidR="0055466D" w:rsidRPr="00B342B1">
        <w:rPr>
          <w:sz w:val="24"/>
          <w:szCs w:val="24"/>
          <w:lang w:val="en-GB"/>
        </w:rPr>
        <w:t xml:space="preserve"> community of women, men, children</w:t>
      </w:r>
      <w:r w:rsidR="005D62C9" w:rsidRPr="00B342B1">
        <w:rPr>
          <w:sz w:val="24"/>
          <w:szCs w:val="24"/>
          <w:lang w:val="en-GB"/>
        </w:rPr>
        <w:t>,</w:t>
      </w:r>
      <w:r w:rsidR="00A10047" w:rsidRPr="00B342B1">
        <w:rPr>
          <w:sz w:val="24"/>
          <w:szCs w:val="24"/>
          <w:lang w:val="en-GB"/>
        </w:rPr>
        <w:t xml:space="preserve"> </w:t>
      </w:r>
      <w:r w:rsidR="00255871">
        <w:rPr>
          <w:sz w:val="24"/>
          <w:szCs w:val="24"/>
          <w:lang w:val="en-GB"/>
        </w:rPr>
        <w:t xml:space="preserve">their </w:t>
      </w:r>
      <w:r w:rsidR="0055466D" w:rsidRPr="00B342B1">
        <w:rPr>
          <w:sz w:val="24"/>
          <w:szCs w:val="24"/>
          <w:lang w:val="en-GB"/>
        </w:rPr>
        <w:t>lives woven into</w:t>
      </w:r>
      <w:r w:rsidR="007E171C">
        <w:rPr>
          <w:sz w:val="24"/>
          <w:szCs w:val="24"/>
          <w:lang w:val="en-GB"/>
        </w:rPr>
        <w:t>, both propped up and confined by</w:t>
      </w:r>
      <w:r w:rsidR="001F73FA">
        <w:rPr>
          <w:sz w:val="24"/>
          <w:szCs w:val="24"/>
          <w:lang w:val="en-GB"/>
        </w:rPr>
        <w:t xml:space="preserve">, </w:t>
      </w:r>
      <w:r w:rsidR="007E171C">
        <w:rPr>
          <w:sz w:val="24"/>
          <w:szCs w:val="24"/>
          <w:lang w:val="en-GB"/>
        </w:rPr>
        <w:t xml:space="preserve"> </w:t>
      </w:r>
      <w:r w:rsidR="0055466D" w:rsidRPr="00B342B1">
        <w:rPr>
          <w:sz w:val="24"/>
          <w:szCs w:val="24"/>
          <w:lang w:val="en-GB"/>
        </w:rPr>
        <w:t xml:space="preserve">the </w:t>
      </w:r>
      <w:r w:rsidR="00A10047" w:rsidRPr="00B342B1">
        <w:rPr>
          <w:sz w:val="24"/>
          <w:szCs w:val="24"/>
          <w:lang w:val="en-GB"/>
        </w:rPr>
        <w:t xml:space="preserve">institutional </w:t>
      </w:r>
      <w:r>
        <w:rPr>
          <w:sz w:val="24"/>
          <w:szCs w:val="24"/>
          <w:lang w:val="en-GB"/>
        </w:rPr>
        <w:t xml:space="preserve">nexus of </w:t>
      </w:r>
      <w:r w:rsidR="007E171C">
        <w:rPr>
          <w:sz w:val="24"/>
          <w:szCs w:val="24"/>
          <w:lang w:val="en-GB"/>
        </w:rPr>
        <w:t xml:space="preserve"> </w:t>
      </w:r>
      <w:r w:rsidR="0081055E">
        <w:rPr>
          <w:sz w:val="24"/>
          <w:szCs w:val="24"/>
          <w:lang w:val="en-GB"/>
        </w:rPr>
        <w:t xml:space="preserve">component </w:t>
      </w:r>
      <w:r w:rsidR="0055466D" w:rsidRPr="00B342B1">
        <w:rPr>
          <w:sz w:val="24"/>
          <w:szCs w:val="24"/>
          <w:lang w:val="en-GB"/>
        </w:rPr>
        <w:t>places</w:t>
      </w:r>
      <w:r w:rsidR="00255871">
        <w:rPr>
          <w:sz w:val="24"/>
          <w:szCs w:val="24"/>
          <w:lang w:val="en-GB"/>
        </w:rPr>
        <w:t xml:space="preserve">, </w:t>
      </w:r>
      <w:r w:rsidR="0081055E">
        <w:rPr>
          <w:sz w:val="24"/>
          <w:szCs w:val="24"/>
          <w:lang w:val="en-GB"/>
        </w:rPr>
        <w:t xml:space="preserve"> </w:t>
      </w:r>
      <w:r w:rsidR="0055466D" w:rsidRPr="00B342B1">
        <w:rPr>
          <w:sz w:val="24"/>
          <w:szCs w:val="24"/>
          <w:lang w:val="en-GB"/>
        </w:rPr>
        <w:t>home, workplace, school, public house</w:t>
      </w:r>
      <w:r w:rsidR="00255871">
        <w:rPr>
          <w:sz w:val="24"/>
          <w:szCs w:val="24"/>
          <w:lang w:val="en-GB"/>
        </w:rPr>
        <w:t xml:space="preserve">, </w:t>
      </w:r>
      <w:r w:rsidR="0055466D" w:rsidRPr="00B342B1">
        <w:rPr>
          <w:sz w:val="24"/>
          <w:szCs w:val="24"/>
          <w:lang w:val="en-GB"/>
        </w:rPr>
        <w:t xml:space="preserve"> and </w:t>
      </w:r>
      <w:r w:rsidR="0081055E">
        <w:rPr>
          <w:sz w:val="24"/>
          <w:szCs w:val="24"/>
          <w:lang w:val="en-GB"/>
        </w:rPr>
        <w:t xml:space="preserve">component </w:t>
      </w:r>
      <w:r w:rsidR="0055466D" w:rsidRPr="00B342B1">
        <w:rPr>
          <w:sz w:val="24"/>
          <w:szCs w:val="24"/>
          <w:lang w:val="en-GB"/>
        </w:rPr>
        <w:t>times</w:t>
      </w:r>
      <w:r>
        <w:rPr>
          <w:sz w:val="24"/>
          <w:szCs w:val="24"/>
          <w:lang w:val="en-GB"/>
        </w:rPr>
        <w:t xml:space="preserve">,  </w:t>
      </w:r>
      <w:r w:rsidR="0055466D" w:rsidRPr="00B342B1">
        <w:rPr>
          <w:sz w:val="24"/>
          <w:szCs w:val="24"/>
          <w:lang w:val="en-GB"/>
        </w:rPr>
        <w:t>early morning, Friday night.</w:t>
      </w:r>
    </w:p>
    <w:p w14:paraId="588312F9" w14:textId="77777777" w:rsidR="00537D6F" w:rsidRPr="00B342B1" w:rsidRDefault="00A10047" w:rsidP="001B7A5B">
      <w:pPr>
        <w:jc w:val="both"/>
        <w:rPr>
          <w:sz w:val="24"/>
          <w:szCs w:val="24"/>
          <w:lang w:val="en-GB"/>
        </w:rPr>
      </w:pPr>
      <w:r w:rsidRPr="00B342B1">
        <w:rPr>
          <w:sz w:val="24"/>
          <w:szCs w:val="24"/>
          <w:lang w:val="en-GB"/>
        </w:rPr>
        <w:lastRenderedPageBreak/>
        <w:t>W</w:t>
      </w:r>
      <w:r w:rsidR="0055466D" w:rsidRPr="00B342B1">
        <w:rPr>
          <w:sz w:val="24"/>
          <w:szCs w:val="24"/>
          <w:lang w:val="en-GB"/>
        </w:rPr>
        <w:t xml:space="preserve">hat animates Ken Loach’s picture of a mining community are the tensions </w:t>
      </w:r>
      <w:r w:rsidR="00EF1397">
        <w:rPr>
          <w:sz w:val="24"/>
          <w:szCs w:val="24"/>
          <w:lang w:val="en-GB"/>
        </w:rPr>
        <w:t>evident</w:t>
      </w:r>
      <w:r w:rsidR="0081055E">
        <w:rPr>
          <w:sz w:val="24"/>
          <w:szCs w:val="24"/>
          <w:lang w:val="en-GB"/>
        </w:rPr>
        <w:t xml:space="preserve"> </w:t>
      </w:r>
      <w:r w:rsidR="0055466D" w:rsidRPr="00B342B1">
        <w:rPr>
          <w:sz w:val="24"/>
          <w:szCs w:val="24"/>
          <w:lang w:val="en-GB"/>
        </w:rPr>
        <w:t xml:space="preserve">in the sights and sounds </w:t>
      </w:r>
      <w:r w:rsidR="0081055E">
        <w:rPr>
          <w:sz w:val="24"/>
          <w:szCs w:val="24"/>
          <w:lang w:val="en-GB"/>
        </w:rPr>
        <w:t xml:space="preserve">through which </w:t>
      </w:r>
      <w:r w:rsidR="005D62C9" w:rsidRPr="00B342B1">
        <w:rPr>
          <w:sz w:val="24"/>
          <w:szCs w:val="24"/>
          <w:lang w:val="en-GB"/>
        </w:rPr>
        <w:t>the modest story of Billy Casper</w:t>
      </w:r>
      <w:r w:rsidR="001F73FA">
        <w:rPr>
          <w:sz w:val="24"/>
          <w:szCs w:val="24"/>
          <w:lang w:val="en-GB"/>
        </w:rPr>
        <w:t xml:space="preserve"> </w:t>
      </w:r>
      <w:r w:rsidR="007E171C">
        <w:rPr>
          <w:sz w:val="24"/>
          <w:szCs w:val="24"/>
          <w:lang w:val="en-GB"/>
        </w:rPr>
        <w:t>is conveyed</w:t>
      </w:r>
      <w:r w:rsidR="0081055E">
        <w:rPr>
          <w:sz w:val="24"/>
          <w:szCs w:val="24"/>
          <w:lang w:val="en-GB"/>
        </w:rPr>
        <w:t xml:space="preserve">, </w:t>
      </w:r>
      <w:r w:rsidR="005D62C9" w:rsidRPr="00B342B1">
        <w:rPr>
          <w:sz w:val="24"/>
          <w:szCs w:val="24"/>
          <w:lang w:val="en-GB"/>
        </w:rPr>
        <w:t xml:space="preserve">a story affording </w:t>
      </w:r>
      <w:r w:rsidR="0055466D" w:rsidRPr="00B342B1">
        <w:rPr>
          <w:sz w:val="24"/>
          <w:szCs w:val="24"/>
          <w:lang w:val="en-GB"/>
        </w:rPr>
        <w:t xml:space="preserve">access to the </w:t>
      </w:r>
      <w:r w:rsidR="001F320E" w:rsidRPr="00B342B1">
        <w:rPr>
          <w:sz w:val="24"/>
          <w:szCs w:val="24"/>
          <w:lang w:val="en-GB"/>
        </w:rPr>
        <w:t xml:space="preserve">lives of people as they </w:t>
      </w:r>
      <w:r w:rsidR="0081055E">
        <w:rPr>
          <w:sz w:val="24"/>
          <w:szCs w:val="24"/>
          <w:lang w:val="en-GB"/>
        </w:rPr>
        <w:t xml:space="preserve">play out, </w:t>
      </w:r>
      <w:r w:rsidR="005D62C9" w:rsidRPr="00B342B1">
        <w:rPr>
          <w:sz w:val="24"/>
          <w:szCs w:val="24"/>
          <w:lang w:val="en-GB"/>
        </w:rPr>
        <w:t xml:space="preserve">in </w:t>
      </w:r>
      <w:r w:rsidR="0081055E">
        <w:rPr>
          <w:sz w:val="24"/>
          <w:szCs w:val="24"/>
          <w:lang w:val="en-GB"/>
        </w:rPr>
        <w:t xml:space="preserve">occasional and sometimes irreversible </w:t>
      </w:r>
      <w:r w:rsidR="005D62C9" w:rsidRPr="00B342B1">
        <w:rPr>
          <w:sz w:val="24"/>
          <w:szCs w:val="24"/>
          <w:lang w:val="en-GB"/>
        </w:rPr>
        <w:t>conflict with other lives</w:t>
      </w:r>
      <w:r w:rsidR="001F320E" w:rsidRPr="00B342B1">
        <w:rPr>
          <w:sz w:val="24"/>
          <w:szCs w:val="24"/>
          <w:lang w:val="en-GB"/>
        </w:rPr>
        <w:t>.</w:t>
      </w:r>
      <w:r w:rsidR="00537D6F" w:rsidRPr="00B342B1">
        <w:rPr>
          <w:sz w:val="24"/>
          <w:szCs w:val="24"/>
          <w:lang w:val="en-GB"/>
        </w:rPr>
        <w:t xml:space="preserve"> </w:t>
      </w:r>
    </w:p>
    <w:p w14:paraId="377BC741" w14:textId="77777777" w:rsidR="00537D6F" w:rsidRPr="00B342B1" w:rsidRDefault="00537D6F" w:rsidP="001B7A5B">
      <w:pPr>
        <w:jc w:val="both"/>
        <w:rPr>
          <w:b/>
          <w:sz w:val="24"/>
          <w:szCs w:val="24"/>
          <w:lang w:val="en-GB"/>
        </w:rPr>
      </w:pPr>
      <w:r w:rsidRPr="00B342B1">
        <w:rPr>
          <w:b/>
          <w:sz w:val="24"/>
          <w:szCs w:val="24"/>
          <w:lang w:val="en-GB"/>
        </w:rPr>
        <w:t>Papers are invited on any of the following topics:</w:t>
      </w:r>
    </w:p>
    <w:p w14:paraId="2297D890" w14:textId="77777777" w:rsidR="00537D6F" w:rsidRPr="00B342B1" w:rsidRDefault="00537D6F" w:rsidP="001B7A5B">
      <w:pPr>
        <w:pStyle w:val="Paragraphedeliste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0B5331">
        <w:rPr>
          <w:b/>
          <w:sz w:val="24"/>
          <w:szCs w:val="24"/>
          <w:lang w:val="en-GB"/>
        </w:rPr>
        <w:t>The economy of space</w:t>
      </w:r>
      <w:r w:rsidR="007E171C" w:rsidRPr="000B5331">
        <w:rPr>
          <w:b/>
          <w:sz w:val="24"/>
          <w:szCs w:val="24"/>
          <w:lang w:val="en-GB"/>
        </w:rPr>
        <w:t xml:space="preserve"> and time </w:t>
      </w:r>
      <w:r w:rsidR="001F320E" w:rsidRPr="000B5331">
        <w:rPr>
          <w:b/>
          <w:sz w:val="24"/>
          <w:szCs w:val="24"/>
          <w:lang w:val="en-GB"/>
        </w:rPr>
        <w:t xml:space="preserve">in </w:t>
      </w:r>
      <w:proofErr w:type="spellStart"/>
      <w:r w:rsidR="001F320E" w:rsidRPr="000B5331">
        <w:rPr>
          <w:b/>
          <w:i/>
          <w:sz w:val="24"/>
          <w:szCs w:val="24"/>
          <w:lang w:val="en-GB"/>
        </w:rPr>
        <w:t>Kes</w:t>
      </w:r>
      <w:proofErr w:type="spellEnd"/>
      <w:r w:rsidRPr="00B342B1">
        <w:rPr>
          <w:sz w:val="24"/>
          <w:szCs w:val="24"/>
          <w:lang w:val="en-GB"/>
        </w:rPr>
        <w:t>: household, workplace, public house</w:t>
      </w:r>
      <w:r w:rsidR="007E171C">
        <w:rPr>
          <w:sz w:val="24"/>
          <w:szCs w:val="24"/>
          <w:lang w:val="en-GB"/>
        </w:rPr>
        <w:t>;</w:t>
      </w:r>
      <w:r w:rsidRPr="00B342B1">
        <w:rPr>
          <w:sz w:val="24"/>
          <w:szCs w:val="24"/>
          <w:lang w:val="en-GB"/>
        </w:rPr>
        <w:t xml:space="preserve"> home as where </w:t>
      </w:r>
      <w:r w:rsidR="001F320E" w:rsidRPr="00B342B1">
        <w:rPr>
          <w:sz w:val="24"/>
          <w:szCs w:val="24"/>
          <w:lang w:val="en-GB"/>
        </w:rPr>
        <w:t xml:space="preserve">one </w:t>
      </w:r>
      <w:r w:rsidRPr="00B342B1">
        <w:rPr>
          <w:sz w:val="24"/>
          <w:szCs w:val="24"/>
          <w:lang w:val="en-GB"/>
        </w:rPr>
        <w:t xml:space="preserve"> come</w:t>
      </w:r>
      <w:r w:rsidR="001F320E" w:rsidRPr="00B342B1">
        <w:rPr>
          <w:sz w:val="24"/>
          <w:szCs w:val="24"/>
          <w:lang w:val="en-GB"/>
        </w:rPr>
        <w:t>s</w:t>
      </w:r>
      <w:r w:rsidRPr="00B342B1">
        <w:rPr>
          <w:sz w:val="24"/>
          <w:szCs w:val="24"/>
          <w:lang w:val="en-GB"/>
        </w:rPr>
        <w:t xml:space="preserve"> from</w:t>
      </w:r>
      <w:r w:rsidR="005D62C9" w:rsidRPr="00B342B1">
        <w:rPr>
          <w:sz w:val="24"/>
          <w:szCs w:val="24"/>
          <w:lang w:val="en-GB"/>
        </w:rPr>
        <w:t xml:space="preserve"> and </w:t>
      </w:r>
      <w:r w:rsidRPr="00B342B1">
        <w:rPr>
          <w:sz w:val="24"/>
          <w:szCs w:val="24"/>
          <w:lang w:val="en-GB"/>
        </w:rPr>
        <w:t xml:space="preserve">what </w:t>
      </w:r>
      <w:r w:rsidR="001F320E" w:rsidRPr="00B342B1">
        <w:rPr>
          <w:sz w:val="24"/>
          <w:szCs w:val="24"/>
          <w:lang w:val="en-GB"/>
        </w:rPr>
        <w:t xml:space="preserve">one </w:t>
      </w:r>
      <w:r w:rsidRPr="00B342B1">
        <w:rPr>
          <w:sz w:val="24"/>
          <w:szCs w:val="24"/>
          <w:lang w:val="en-GB"/>
        </w:rPr>
        <w:t>ha</w:t>
      </w:r>
      <w:r w:rsidR="001F320E" w:rsidRPr="00B342B1">
        <w:rPr>
          <w:sz w:val="24"/>
          <w:szCs w:val="24"/>
          <w:lang w:val="en-GB"/>
        </w:rPr>
        <w:t>s</w:t>
      </w:r>
      <w:r w:rsidRPr="00B342B1">
        <w:rPr>
          <w:sz w:val="24"/>
          <w:szCs w:val="24"/>
          <w:lang w:val="en-GB"/>
        </w:rPr>
        <w:t xml:space="preserve"> to get out of, </w:t>
      </w:r>
      <w:r w:rsidR="001F320E" w:rsidRPr="00B342B1">
        <w:rPr>
          <w:sz w:val="24"/>
          <w:szCs w:val="24"/>
          <w:lang w:val="en-GB"/>
        </w:rPr>
        <w:t xml:space="preserve">in </w:t>
      </w:r>
      <w:r w:rsidR="009976AD">
        <w:rPr>
          <w:sz w:val="24"/>
          <w:szCs w:val="24"/>
          <w:lang w:val="en-GB"/>
        </w:rPr>
        <w:t xml:space="preserve">necessary </w:t>
      </w:r>
      <w:r w:rsidR="001F320E" w:rsidRPr="00B342B1">
        <w:rPr>
          <w:sz w:val="24"/>
          <w:szCs w:val="24"/>
          <w:lang w:val="en-GB"/>
        </w:rPr>
        <w:t xml:space="preserve">pursuit of </w:t>
      </w:r>
      <w:r w:rsidRPr="00B342B1">
        <w:rPr>
          <w:sz w:val="24"/>
          <w:szCs w:val="24"/>
          <w:lang w:val="en-GB"/>
        </w:rPr>
        <w:t xml:space="preserve"> work or </w:t>
      </w:r>
      <w:r w:rsidR="001F320E" w:rsidRPr="00B342B1">
        <w:rPr>
          <w:sz w:val="24"/>
          <w:szCs w:val="24"/>
          <w:lang w:val="en-GB"/>
        </w:rPr>
        <w:t xml:space="preserve">for </w:t>
      </w:r>
      <w:r w:rsidRPr="00B342B1">
        <w:rPr>
          <w:sz w:val="24"/>
          <w:szCs w:val="24"/>
          <w:lang w:val="en-GB"/>
        </w:rPr>
        <w:t>leisure</w:t>
      </w:r>
      <w:r w:rsidR="007E171C">
        <w:rPr>
          <w:sz w:val="24"/>
          <w:szCs w:val="24"/>
          <w:lang w:val="en-GB"/>
        </w:rPr>
        <w:t xml:space="preserve">; </w:t>
      </w:r>
      <w:r w:rsidR="007E171C" w:rsidRPr="00B342B1">
        <w:rPr>
          <w:sz w:val="24"/>
          <w:szCs w:val="24"/>
          <w:lang w:val="en-GB"/>
        </w:rPr>
        <w:t>childhood, adulthood, worktime, free</w:t>
      </w:r>
      <w:r w:rsidR="007E171C">
        <w:rPr>
          <w:sz w:val="24"/>
          <w:szCs w:val="24"/>
          <w:lang w:val="en-GB"/>
        </w:rPr>
        <w:t>-</w:t>
      </w:r>
      <w:r w:rsidR="007E171C" w:rsidRPr="00B342B1">
        <w:rPr>
          <w:sz w:val="24"/>
          <w:szCs w:val="24"/>
          <w:lang w:val="en-GB"/>
        </w:rPr>
        <w:t>time</w:t>
      </w:r>
      <w:r w:rsidR="00241672">
        <w:rPr>
          <w:sz w:val="24"/>
          <w:szCs w:val="24"/>
          <w:lang w:val="en-GB"/>
        </w:rPr>
        <w:t>, (</w:t>
      </w:r>
      <w:r w:rsidR="007E171C" w:rsidRPr="00B342B1">
        <w:rPr>
          <w:sz w:val="24"/>
          <w:szCs w:val="24"/>
          <w:lang w:val="en-GB"/>
        </w:rPr>
        <w:t>not forget</w:t>
      </w:r>
      <w:r w:rsidR="001F73FA">
        <w:rPr>
          <w:sz w:val="24"/>
          <w:szCs w:val="24"/>
          <w:lang w:val="en-GB"/>
        </w:rPr>
        <w:t>ting</w:t>
      </w:r>
      <w:r w:rsidR="007E171C" w:rsidRPr="00B342B1">
        <w:rPr>
          <w:sz w:val="24"/>
          <w:szCs w:val="24"/>
          <w:lang w:val="en-GB"/>
        </w:rPr>
        <w:t xml:space="preserve"> sleep</w:t>
      </w:r>
      <w:r w:rsidR="001F73FA">
        <w:rPr>
          <w:sz w:val="24"/>
          <w:szCs w:val="24"/>
          <w:lang w:val="en-GB"/>
        </w:rPr>
        <w:t>-time</w:t>
      </w:r>
      <w:r w:rsidR="007E171C" w:rsidRPr="00B342B1">
        <w:rPr>
          <w:sz w:val="24"/>
          <w:szCs w:val="24"/>
          <w:lang w:val="en-GB"/>
        </w:rPr>
        <w:t>,  as the necessary restoration of the capacity to work and thus  pay one’s way, pay for one’s keep  or pleasure</w:t>
      </w:r>
      <w:r w:rsidR="00241672">
        <w:rPr>
          <w:sz w:val="24"/>
          <w:szCs w:val="24"/>
          <w:lang w:val="en-GB"/>
        </w:rPr>
        <w:t>)</w:t>
      </w:r>
      <w:r w:rsidRPr="00B342B1">
        <w:rPr>
          <w:sz w:val="24"/>
          <w:szCs w:val="24"/>
          <w:lang w:val="en-GB"/>
        </w:rPr>
        <w:t>.</w:t>
      </w:r>
    </w:p>
    <w:p w14:paraId="365BDEE2" w14:textId="77777777" w:rsidR="00F63347" w:rsidRPr="00671407" w:rsidRDefault="007E171C" w:rsidP="001B7A5B">
      <w:pPr>
        <w:pStyle w:val="Paragraphedeliste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0B5331">
        <w:rPr>
          <w:b/>
          <w:sz w:val="24"/>
          <w:szCs w:val="24"/>
          <w:lang w:val="en-GB"/>
        </w:rPr>
        <w:t>Family as a site of conflict, rivalry, frustration</w:t>
      </w:r>
      <w:r w:rsidR="00241672">
        <w:rPr>
          <w:sz w:val="24"/>
          <w:szCs w:val="24"/>
          <w:lang w:val="en-GB"/>
        </w:rPr>
        <w:t xml:space="preserve">: </w:t>
      </w:r>
      <w:r w:rsidR="00671407" w:rsidRPr="00671407">
        <w:rPr>
          <w:sz w:val="24"/>
          <w:szCs w:val="24"/>
          <w:lang w:val="en-GB"/>
        </w:rPr>
        <w:t xml:space="preserve"> the rivalry between brothers; family as both the object and source of a </w:t>
      </w:r>
      <w:r w:rsidR="00F63347" w:rsidRPr="00671407">
        <w:rPr>
          <w:sz w:val="24"/>
          <w:szCs w:val="24"/>
          <w:lang w:val="en-GB"/>
        </w:rPr>
        <w:t>gendered allocation of  power and eminence</w:t>
      </w:r>
      <w:r w:rsidR="0081055E" w:rsidRPr="00671407">
        <w:rPr>
          <w:sz w:val="24"/>
          <w:szCs w:val="24"/>
          <w:lang w:val="en-GB"/>
        </w:rPr>
        <w:t>,</w:t>
      </w:r>
      <w:r w:rsidR="00B90608" w:rsidRPr="00671407">
        <w:rPr>
          <w:sz w:val="24"/>
          <w:szCs w:val="24"/>
          <w:lang w:val="en-GB"/>
        </w:rPr>
        <w:t xml:space="preserve"> evident </w:t>
      </w:r>
      <w:r w:rsidR="00F63347" w:rsidRPr="00671407">
        <w:rPr>
          <w:sz w:val="24"/>
          <w:szCs w:val="24"/>
          <w:lang w:val="en-GB"/>
        </w:rPr>
        <w:t xml:space="preserve">in </w:t>
      </w:r>
      <w:r w:rsidR="00B90608" w:rsidRPr="00671407">
        <w:rPr>
          <w:sz w:val="24"/>
          <w:szCs w:val="24"/>
          <w:lang w:val="en-GB"/>
        </w:rPr>
        <w:t xml:space="preserve">the </w:t>
      </w:r>
      <w:r w:rsidR="00F63347" w:rsidRPr="00671407">
        <w:rPr>
          <w:sz w:val="24"/>
          <w:szCs w:val="24"/>
          <w:lang w:val="en-GB"/>
        </w:rPr>
        <w:t>time</w:t>
      </w:r>
      <w:r w:rsidR="00B90608" w:rsidRPr="00671407">
        <w:rPr>
          <w:sz w:val="24"/>
          <w:szCs w:val="24"/>
          <w:lang w:val="en-GB"/>
        </w:rPr>
        <w:t>s</w:t>
      </w:r>
      <w:r w:rsidR="00F63347" w:rsidRPr="00671407">
        <w:rPr>
          <w:sz w:val="24"/>
          <w:szCs w:val="24"/>
          <w:lang w:val="en-GB"/>
        </w:rPr>
        <w:t xml:space="preserve"> and place</w:t>
      </w:r>
      <w:r w:rsidR="00B90608" w:rsidRPr="00671407">
        <w:rPr>
          <w:sz w:val="24"/>
          <w:szCs w:val="24"/>
          <w:lang w:val="en-GB"/>
        </w:rPr>
        <w:t xml:space="preserve">s </w:t>
      </w:r>
      <w:r w:rsidR="00671407">
        <w:rPr>
          <w:sz w:val="24"/>
          <w:szCs w:val="24"/>
          <w:lang w:val="en-GB"/>
        </w:rPr>
        <w:t xml:space="preserve">shown in the </w:t>
      </w:r>
      <w:r w:rsidR="00B90608" w:rsidRPr="00671407">
        <w:rPr>
          <w:sz w:val="24"/>
          <w:szCs w:val="24"/>
          <w:lang w:val="en-GB"/>
        </w:rPr>
        <w:t>film</w:t>
      </w:r>
      <w:r w:rsidR="00F63347" w:rsidRPr="00671407">
        <w:rPr>
          <w:sz w:val="24"/>
          <w:szCs w:val="24"/>
          <w:lang w:val="en-GB"/>
        </w:rPr>
        <w:t>, Ken Loach’s presentation of the</w:t>
      </w:r>
      <w:r w:rsidR="001F73FA">
        <w:rPr>
          <w:sz w:val="24"/>
          <w:szCs w:val="24"/>
          <w:lang w:val="en-GB"/>
        </w:rPr>
        <w:t xml:space="preserve"> various </w:t>
      </w:r>
      <w:r w:rsidR="00F63347" w:rsidRPr="00671407">
        <w:rPr>
          <w:sz w:val="24"/>
          <w:szCs w:val="24"/>
          <w:lang w:val="en-GB"/>
        </w:rPr>
        <w:t xml:space="preserve">divisions and </w:t>
      </w:r>
      <w:r w:rsidR="00671407">
        <w:rPr>
          <w:sz w:val="24"/>
          <w:szCs w:val="24"/>
          <w:lang w:val="en-GB"/>
        </w:rPr>
        <w:t xml:space="preserve">sites of modest, transitory </w:t>
      </w:r>
      <w:r w:rsidR="00B90608" w:rsidRPr="00671407">
        <w:rPr>
          <w:sz w:val="24"/>
          <w:szCs w:val="24"/>
          <w:lang w:val="en-GB"/>
        </w:rPr>
        <w:t xml:space="preserve">eminence </w:t>
      </w:r>
      <w:r w:rsidR="00F63347" w:rsidRPr="00671407">
        <w:rPr>
          <w:sz w:val="24"/>
          <w:szCs w:val="24"/>
          <w:lang w:val="en-GB"/>
        </w:rPr>
        <w:t xml:space="preserve">to be compared to other </w:t>
      </w:r>
      <w:r w:rsidR="00671407">
        <w:rPr>
          <w:sz w:val="24"/>
          <w:szCs w:val="24"/>
          <w:lang w:val="en-GB"/>
        </w:rPr>
        <w:t xml:space="preserve">observations and testimonies regarding the </w:t>
      </w:r>
      <w:r w:rsidR="00241672">
        <w:rPr>
          <w:sz w:val="24"/>
          <w:szCs w:val="24"/>
          <w:lang w:val="en-GB"/>
        </w:rPr>
        <w:t>(</w:t>
      </w:r>
      <w:r w:rsidR="00F63347" w:rsidRPr="00671407">
        <w:rPr>
          <w:sz w:val="24"/>
          <w:szCs w:val="24"/>
          <w:lang w:val="en-GB"/>
        </w:rPr>
        <w:t>part collaborative, part conflictual</w:t>
      </w:r>
      <w:r w:rsidR="00241672">
        <w:rPr>
          <w:sz w:val="24"/>
          <w:szCs w:val="24"/>
          <w:lang w:val="en-GB"/>
        </w:rPr>
        <w:t>)</w:t>
      </w:r>
      <w:r w:rsidR="00DF2BAB" w:rsidRPr="00671407">
        <w:rPr>
          <w:sz w:val="24"/>
          <w:szCs w:val="24"/>
          <w:lang w:val="en-GB"/>
        </w:rPr>
        <w:t>,</w:t>
      </w:r>
      <w:r w:rsidR="00F63347" w:rsidRPr="00671407">
        <w:rPr>
          <w:sz w:val="24"/>
          <w:szCs w:val="24"/>
          <w:lang w:val="en-GB"/>
        </w:rPr>
        <w:t xml:space="preserve"> </w:t>
      </w:r>
      <w:r w:rsidR="00B90608" w:rsidRPr="00671407">
        <w:rPr>
          <w:sz w:val="24"/>
          <w:szCs w:val="24"/>
          <w:lang w:val="en-GB"/>
        </w:rPr>
        <w:t xml:space="preserve">gendering of </w:t>
      </w:r>
      <w:r w:rsidR="00F63347" w:rsidRPr="00671407">
        <w:rPr>
          <w:sz w:val="24"/>
          <w:szCs w:val="24"/>
          <w:lang w:val="en-GB"/>
        </w:rPr>
        <w:t>space and time</w:t>
      </w:r>
      <w:r w:rsidR="009976AD">
        <w:rPr>
          <w:sz w:val="24"/>
          <w:szCs w:val="24"/>
          <w:lang w:val="en-GB"/>
        </w:rPr>
        <w:t xml:space="preserve"> during t</w:t>
      </w:r>
      <w:r w:rsidR="00F63347" w:rsidRPr="00671407">
        <w:rPr>
          <w:sz w:val="24"/>
          <w:szCs w:val="24"/>
          <w:lang w:val="en-GB"/>
        </w:rPr>
        <w:t>he last decades of British mining and industrial communities.</w:t>
      </w:r>
      <w:r w:rsidR="00B90608" w:rsidRPr="00671407">
        <w:rPr>
          <w:i/>
          <w:sz w:val="24"/>
          <w:szCs w:val="24"/>
          <w:lang w:val="en-GB"/>
        </w:rPr>
        <w:t xml:space="preserve"> </w:t>
      </w:r>
      <w:proofErr w:type="spellStart"/>
      <w:r w:rsidR="00B90608" w:rsidRPr="00671407">
        <w:rPr>
          <w:i/>
          <w:sz w:val="24"/>
          <w:szCs w:val="24"/>
          <w:lang w:val="en-GB"/>
        </w:rPr>
        <w:t>Kes</w:t>
      </w:r>
      <w:proofErr w:type="spellEnd"/>
      <w:r w:rsidR="00B90608" w:rsidRPr="00671407">
        <w:rPr>
          <w:i/>
          <w:sz w:val="24"/>
          <w:szCs w:val="24"/>
          <w:lang w:val="en-GB"/>
        </w:rPr>
        <w:t xml:space="preserve"> </w:t>
      </w:r>
      <w:r w:rsidR="00B90608" w:rsidRPr="00671407">
        <w:rPr>
          <w:sz w:val="24"/>
          <w:szCs w:val="24"/>
          <w:lang w:val="en-GB"/>
        </w:rPr>
        <w:t xml:space="preserve">can thus be read in </w:t>
      </w:r>
      <w:r w:rsidR="00194EA9" w:rsidRPr="00671407">
        <w:rPr>
          <w:sz w:val="24"/>
          <w:szCs w:val="24"/>
          <w:lang w:val="en-GB"/>
        </w:rPr>
        <w:t xml:space="preserve">counterpoint to </w:t>
      </w:r>
      <w:r w:rsidR="001F73FA">
        <w:rPr>
          <w:sz w:val="24"/>
          <w:szCs w:val="24"/>
          <w:lang w:val="en-GB"/>
        </w:rPr>
        <w:t xml:space="preserve">other modes of </w:t>
      </w:r>
      <w:r w:rsidR="00B90608" w:rsidRPr="00671407">
        <w:rPr>
          <w:sz w:val="24"/>
          <w:szCs w:val="24"/>
          <w:lang w:val="en-GB"/>
        </w:rPr>
        <w:t>observation and testimon</w:t>
      </w:r>
      <w:r w:rsidR="001F73FA">
        <w:rPr>
          <w:sz w:val="24"/>
          <w:szCs w:val="24"/>
          <w:lang w:val="en-GB"/>
        </w:rPr>
        <w:t>y from</w:t>
      </w:r>
      <w:r w:rsidR="00B90608" w:rsidRPr="00671407">
        <w:rPr>
          <w:sz w:val="24"/>
          <w:szCs w:val="24"/>
          <w:lang w:val="en-GB"/>
        </w:rPr>
        <w:t xml:space="preserve"> the period immediately before and after the 1960s. </w:t>
      </w:r>
    </w:p>
    <w:p w14:paraId="7D826462" w14:textId="77777777" w:rsidR="001F73FA" w:rsidRDefault="00537D6F" w:rsidP="001F73FA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  <w:lang w:val="en-GB"/>
        </w:rPr>
      </w:pPr>
      <w:r w:rsidRPr="000B5331">
        <w:rPr>
          <w:b/>
          <w:sz w:val="24"/>
          <w:szCs w:val="24"/>
          <w:lang w:val="en-GB"/>
        </w:rPr>
        <w:t>School as a</w:t>
      </w:r>
      <w:r w:rsidR="00671407" w:rsidRPr="000B5331">
        <w:rPr>
          <w:b/>
          <w:sz w:val="24"/>
          <w:szCs w:val="24"/>
          <w:lang w:val="en-GB"/>
        </w:rPr>
        <w:t xml:space="preserve"> threshold </w:t>
      </w:r>
      <w:r w:rsidRPr="000B5331">
        <w:rPr>
          <w:b/>
          <w:sz w:val="24"/>
          <w:szCs w:val="24"/>
          <w:lang w:val="en-GB"/>
        </w:rPr>
        <w:t>space and time</w:t>
      </w:r>
      <w:r w:rsidR="00B90608" w:rsidRPr="000B5331">
        <w:rPr>
          <w:b/>
          <w:sz w:val="24"/>
          <w:szCs w:val="24"/>
          <w:lang w:val="en-GB"/>
        </w:rPr>
        <w:t xml:space="preserve"> in </w:t>
      </w:r>
      <w:proofErr w:type="spellStart"/>
      <w:r w:rsidR="00B90608" w:rsidRPr="000B5331">
        <w:rPr>
          <w:b/>
          <w:i/>
          <w:sz w:val="24"/>
          <w:szCs w:val="24"/>
          <w:lang w:val="en-GB"/>
        </w:rPr>
        <w:t>Kes</w:t>
      </w:r>
      <w:proofErr w:type="spellEnd"/>
      <w:r w:rsidRPr="00241672">
        <w:rPr>
          <w:sz w:val="24"/>
          <w:szCs w:val="24"/>
          <w:lang w:val="en-GB"/>
        </w:rPr>
        <w:t>: an instituti</w:t>
      </w:r>
      <w:r w:rsidR="00DE6C3F">
        <w:rPr>
          <w:sz w:val="24"/>
          <w:szCs w:val="24"/>
          <w:lang w:val="en-GB"/>
        </w:rPr>
        <w:t xml:space="preserve">on of social determination and </w:t>
      </w:r>
      <w:r w:rsidRPr="00241672">
        <w:rPr>
          <w:sz w:val="24"/>
          <w:szCs w:val="24"/>
          <w:lang w:val="en-GB"/>
        </w:rPr>
        <w:t>assignment</w:t>
      </w:r>
      <w:r w:rsidR="00F63347" w:rsidRPr="00241672">
        <w:rPr>
          <w:sz w:val="24"/>
          <w:szCs w:val="24"/>
          <w:lang w:val="en-GB"/>
        </w:rPr>
        <w:t xml:space="preserve">, </w:t>
      </w:r>
      <w:r w:rsidR="00194EA9" w:rsidRPr="00241672">
        <w:rPr>
          <w:sz w:val="24"/>
          <w:szCs w:val="24"/>
          <w:lang w:val="en-GB"/>
        </w:rPr>
        <w:t xml:space="preserve">though </w:t>
      </w:r>
      <w:r w:rsidRPr="00241672">
        <w:rPr>
          <w:sz w:val="24"/>
          <w:szCs w:val="24"/>
          <w:lang w:val="en-GB"/>
        </w:rPr>
        <w:t xml:space="preserve">not </w:t>
      </w:r>
      <w:r w:rsidR="00B90608" w:rsidRPr="00241672">
        <w:rPr>
          <w:sz w:val="24"/>
          <w:szCs w:val="24"/>
          <w:lang w:val="en-GB"/>
        </w:rPr>
        <w:t xml:space="preserve">reducible to this </w:t>
      </w:r>
      <w:r w:rsidR="00671407" w:rsidRPr="00241672">
        <w:rPr>
          <w:sz w:val="24"/>
          <w:szCs w:val="24"/>
          <w:lang w:val="en-GB"/>
        </w:rPr>
        <w:t xml:space="preserve">purely </w:t>
      </w:r>
      <w:r w:rsidR="00B90608" w:rsidRPr="00241672">
        <w:rPr>
          <w:sz w:val="24"/>
          <w:szCs w:val="24"/>
          <w:lang w:val="en-GB"/>
        </w:rPr>
        <w:t>adapt</w:t>
      </w:r>
      <w:r w:rsidR="00194EA9" w:rsidRPr="00241672">
        <w:rPr>
          <w:sz w:val="24"/>
          <w:szCs w:val="24"/>
          <w:lang w:val="en-GB"/>
        </w:rPr>
        <w:t>at</w:t>
      </w:r>
      <w:r w:rsidR="00B90608" w:rsidRPr="00241672">
        <w:rPr>
          <w:sz w:val="24"/>
          <w:szCs w:val="24"/>
          <w:lang w:val="en-GB"/>
        </w:rPr>
        <w:t xml:space="preserve">ional </w:t>
      </w:r>
      <w:r w:rsidR="00671407" w:rsidRPr="00241672">
        <w:rPr>
          <w:sz w:val="24"/>
          <w:szCs w:val="24"/>
          <w:lang w:val="en-GB"/>
        </w:rPr>
        <w:t>function</w:t>
      </w:r>
      <w:r w:rsidR="00194EA9" w:rsidRPr="00241672">
        <w:rPr>
          <w:sz w:val="24"/>
          <w:szCs w:val="24"/>
          <w:lang w:val="en-GB"/>
        </w:rPr>
        <w:t xml:space="preserve">: </w:t>
      </w:r>
      <w:r w:rsidR="00B90608" w:rsidRPr="00241672">
        <w:rPr>
          <w:sz w:val="24"/>
          <w:szCs w:val="24"/>
          <w:lang w:val="en-GB"/>
        </w:rPr>
        <w:t xml:space="preserve"> </w:t>
      </w:r>
      <w:r w:rsidRPr="00241672">
        <w:rPr>
          <w:sz w:val="24"/>
          <w:szCs w:val="24"/>
          <w:lang w:val="en-GB"/>
        </w:rPr>
        <w:t xml:space="preserve">school </w:t>
      </w:r>
      <w:r w:rsidR="00671407" w:rsidRPr="00241672">
        <w:rPr>
          <w:sz w:val="24"/>
          <w:szCs w:val="24"/>
          <w:lang w:val="en-GB"/>
        </w:rPr>
        <w:t>(or the classroom</w:t>
      </w:r>
      <w:r w:rsidR="00241672" w:rsidRPr="00241672">
        <w:rPr>
          <w:sz w:val="24"/>
          <w:szCs w:val="24"/>
          <w:lang w:val="en-GB"/>
        </w:rPr>
        <w:t xml:space="preserve"> as an “anti-institutional” space within the school</w:t>
      </w:r>
      <w:r w:rsidR="00371AA5">
        <w:rPr>
          <w:sz w:val="24"/>
          <w:szCs w:val="24"/>
          <w:lang w:val="en-GB"/>
        </w:rPr>
        <w:t>?)</w:t>
      </w:r>
      <w:r w:rsidR="00671407" w:rsidRPr="00241672">
        <w:rPr>
          <w:sz w:val="24"/>
          <w:szCs w:val="24"/>
          <w:lang w:val="en-GB"/>
        </w:rPr>
        <w:t xml:space="preserve"> in </w:t>
      </w:r>
      <w:proofErr w:type="spellStart"/>
      <w:r w:rsidR="00671407" w:rsidRPr="00241672">
        <w:rPr>
          <w:i/>
          <w:sz w:val="24"/>
          <w:szCs w:val="24"/>
          <w:lang w:val="en-GB"/>
        </w:rPr>
        <w:t>Kes</w:t>
      </w:r>
      <w:proofErr w:type="spellEnd"/>
      <w:r w:rsidR="00671407" w:rsidRPr="00241672">
        <w:rPr>
          <w:sz w:val="24"/>
          <w:szCs w:val="24"/>
          <w:lang w:val="en-GB"/>
        </w:rPr>
        <w:t xml:space="preserve"> </w:t>
      </w:r>
      <w:r w:rsidR="00FC6AA7">
        <w:rPr>
          <w:sz w:val="24"/>
          <w:szCs w:val="24"/>
          <w:lang w:val="en-GB"/>
        </w:rPr>
        <w:t>being</w:t>
      </w:r>
      <w:r w:rsidR="00671407" w:rsidRPr="00241672">
        <w:rPr>
          <w:sz w:val="24"/>
          <w:szCs w:val="24"/>
          <w:lang w:val="en-GB"/>
        </w:rPr>
        <w:t xml:space="preserve"> </w:t>
      </w:r>
      <w:r w:rsidR="000B5331">
        <w:rPr>
          <w:sz w:val="24"/>
          <w:szCs w:val="24"/>
          <w:lang w:val="en-GB"/>
        </w:rPr>
        <w:t>a place of</w:t>
      </w:r>
      <w:r w:rsidRPr="00241672">
        <w:rPr>
          <w:sz w:val="24"/>
          <w:szCs w:val="24"/>
          <w:lang w:val="en-GB"/>
        </w:rPr>
        <w:t xml:space="preserve"> disruption </w:t>
      </w:r>
      <w:r w:rsidR="00671407" w:rsidRPr="00241672">
        <w:rPr>
          <w:sz w:val="24"/>
          <w:szCs w:val="24"/>
          <w:lang w:val="en-GB"/>
        </w:rPr>
        <w:t>where</w:t>
      </w:r>
      <w:r w:rsidRPr="00241672">
        <w:rPr>
          <w:sz w:val="24"/>
          <w:szCs w:val="24"/>
          <w:lang w:val="en-GB"/>
        </w:rPr>
        <w:t xml:space="preserve"> determinations </w:t>
      </w:r>
      <w:r w:rsidR="00DF2BAB" w:rsidRPr="00241672">
        <w:rPr>
          <w:sz w:val="24"/>
          <w:szCs w:val="24"/>
          <w:lang w:val="en-GB"/>
        </w:rPr>
        <w:t>are</w:t>
      </w:r>
      <w:r w:rsidR="00241672" w:rsidRPr="00241672">
        <w:rPr>
          <w:sz w:val="24"/>
          <w:szCs w:val="24"/>
          <w:lang w:val="en-GB"/>
        </w:rPr>
        <w:t xml:space="preserve"> momentarily t</w:t>
      </w:r>
      <w:r w:rsidR="00B90608" w:rsidRPr="00241672">
        <w:rPr>
          <w:sz w:val="24"/>
          <w:szCs w:val="24"/>
          <w:lang w:val="en-GB"/>
        </w:rPr>
        <w:t>hrown out of joint</w:t>
      </w:r>
      <w:r w:rsidR="001F73FA">
        <w:rPr>
          <w:sz w:val="24"/>
          <w:szCs w:val="24"/>
          <w:lang w:val="en-GB"/>
        </w:rPr>
        <w:t xml:space="preserve"> (</w:t>
      </w:r>
      <w:r w:rsidR="00671407" w:rsidRPr="00241672">
        <w:rPr>
          <w:sz w:val="24"/>
          <w:szCs w:val="24"/>
          <w:lang w:val="en-GB"/>
        </w:rPr>
        <w:t xml:space="preserve">a hypothesis </w:t>
      </w:r>
      <w:r w:rsidR="00241672" w:rsidRPr="00241672">
        <w:rPr>
          <w:sz w:val="24"/>
          <w:szCs w:val="24"/>
          <w:lang w:val="en-GB"/>
        </w:rPr>
        <w:t xml:space="preserve">which </w:t>
      </w:r>
      <w:r w:rsidRPr="00241672">
        <w:rPr>
          <w:sz w:val="24"/>
          <w:szCs w:val="24"/>
          <w:lang w:val="en-GB"/>
        </w:rPr>
        <w:t>do</w:t>
      </w:r>
      <w:r w:rsidR="00671407" w:rsidRPr="00241672">
        <w:rPr>
          <w:sz w:val="24"/>
          <w:szCs w:val="24"/>
          <w:lang w:val="en-GB"/>
        </w:rPr>
        <w:t>es</w:t>
      </w:r>
      <w:r w:rsidRPr="00241672">
        <w:rPr>
          <w:sz w:val="24"/>
          <w:szCs w:val="24"/>
          <w:lang w:val="en-GB"/>
        </w:rPr>
        <w:t xml:space="preserve"> not </w:t>
      </w:r>
      <w:r w:rsidR="00B90608" w:rsidRPr="00241672">
        <w:rPr>
          <w:sz w:val="24"/>
          <w:szCs w:val="24"/>
          <w:lang w:val="en-GB"/>
        </w:rPr>
        <w:t xml:space="preserve">invalidate </w:t>
      </w:r>
      <w:r w:rsidRPr="00241672">
        <w:rPr>
          <w:sz w:val="24"/>
          <w:szCs w:val="24"/>
          <w:lang w:val="en-GB"/>
        </w:rPr>
        <w:t>the general rule of de</w:t>
      </w:r>
      <w:r w:rsidR="00B90608" w:rsidRPr="00241672">
        <w:rPr>
          <w:sz w:val="24"/>
          <w:szCs w:val="24"/>
          <w:lang w:val="en-GB"/>
        </w:rPr>
        <w:t>termination and assignment</w:t>
      </w:r>
      <w:r w:rsidR="001F73FA">
        <w:rPr>
          <w:sz w:val="24"/>
          <w:szCs w:val="24"/>
          <w:lang w:val="en-GB"/>
        </w:rPr>
        <w:t>)</w:t>
      </w:r>
      <w:r w:rsidRPr="00241672">
        <w:rPr>
          <w:sz w:val="24"/>
          <w:szCs w:val="24"/>
          <w:lang w:val="en-GB"/>
        </w:rPr>
        <w:t xml:space="preserve">; school </w:t>
      </w:r>
      <w:r w:rsidR="00241672" w:rsidRPr="00241672">
        <w:rPr>
          <w:sz w:val="24"/>
          <w:szCs w:val="24"/>
          <w:lang w:val="en-GB"/>
        </w:rPr>
        <w:t>a</w:t>
      </w:r>
      <w:r w:rsidR="00B90608" w:rsidRPr="00241672">
        <w:rPr>
          <w:i/>
          <w:sz w:val="24"/>
          <w:szCs w:val="24"/>
          <w:lang w:val="en-GB"/>
        </w:rPr>
        <w:t>s</w:t>
      </w:r>
      <w:r w:rsidR="00B90608" w:rsidRPr="00241672">
        <w:rPr>
          <w:sz w:val="24"/>
          <w:szCs w:val="24"/>
          <w:lang w:val="en-GB"/>
        </w:rPr>
        <w:t xml:space="preserve"> </w:t>
      </w:r>
      <w:r w:rsidRPr="00241672">
        <w:rPr>
          <w:sz w:val="24"/>
          <w:szCs w:val="24"/>
          <w:lang w:val="en-GB"/>
        </w:rPr>
        <w:t xml:space="preserve">a </w:t>
      </w:r>
      <w:r w:rsidR="00945732" w:rsidRPr="00241672">
        <w:rPr>
          <w:sz w:val="24"/>
          <w:szCs w:val="24"/>
          <w:lang w:val="en-GB"/>
        </w:rPr>
        <w:t xml:space="preserve"> possible opening on the world </w:t>
      </w:r>
      <w:r w:rsidR="00DF2BAB" w:rsidRPr="00241672">
        <w:rPr>
          <w:sz w:val="24"/>
          <w:szCs w:val="24"/>
          <w:lang w:val="en-GB"/>
        </w:rPr>
        <w:t xml:space="preserve">or </w:t>
      </w:r>
      <w:r w:rsidR="00945732" w:rsidRPr="00241672">
        <w:rPr>
          <w:sz w:val="24"/>
          <w:szCs w:val="24"/>
          <w:lang w:val="en-GB"/>
        </w:rPr>
        <w:t>on the sky</w:t>
      </w:r>
      <w:r w:rsidR="00DF2BAB" w:rsidRPr="00241672">
        <w:rPr>
          <w:sz w:val="24"/>
          <w:szCs w:val="24"/>
          <w:lang w:val="en-GB"/>
        </w:rPr>
        <w:t xml:space="preserve">, </w:t>
      </w:r>
      <w:r w:rsidR="00241672" w:rsidRPr="00241672">
        <w:rPr>
          <w:sz w:val="24"/>
          <w:szCs w:val="24"/>
          <w:lang w:val="en-GB"/>
        </w:rPr>
        <w:t xml:space="preserve">where </w:t>
      </w:r>
      <w:r w:rsidR="00945732" w:rsidRPr="00241672">
        <w:rPr>
          <w:sz w:val="24"/>
          <w:szCs w:val="24"/>
          <w:lang w:val="en-GB"/>
        </w:rPr>
        <w:t>something of a</w:t>
      </w:r>
      <w:r w:rsidR="00671407" w:rsidRPr="00241672">
        <w:rPr>
          <w:sz w:val="24"/>
          <w:szCs w:val="24"/>
          <w:lang w:val="en-GB"/>
        </w:rPr>
        <w:t xml:space="preserve"> British </w:t>
      </w:r>
      <w:r w:rsidR="00945732" w:rsidRPr="00241672">
        <w:rPr>
          <w:sz w:val="24"/>
          <w:szCs w:val="24"/>
          <w:lang w:val="en-GB"/>
        </w:rPr>
        <w:t xml:space="preserve">grammar of </w:t>
      </w:r>
      <w:r w:rsidR="00194EA9" w:rsidRPr="00241672">
        <w:rPr>
          <w:sz w:val="24"/>
          <w:szCs w:val="24"/>
          <w:lang w:val="en-GB"/>
        </w:rPr>
        <w:t xml:space="preserve">instruction </w:t>
      </w:r>
      <w:r w:rsidR="009976AD">
        <w:rPr>
          <w:sz w:val="24"/>
          <w:szCs w:val="24"/>
          <w:lang w:val="en-GB"/>
        </w:rPr>
        <w:t>(</w:t>
      </w:r>
      <w:r w:rsidR="00B16796">
        <w:rPr>
          <w:sz w:val="24"/>
          <w:szCs w:val="24"/>
          <w:lang w:val="en-GB"/>
        </w:rPr>
        <w:t xml:space="preserve">and </w:t>
      </w:r>
      <w:r w:rsidR="009976AD">
        <w:rPr>
          <w:sz w:val="24"/>
          <w:szCs w:val="24"/>
          <w:lang w:val="en-GB"/>
        </w:rPr>
        <w:t xml:space="preserve">also of </w:t>
      </w:r>
      <w:r w:rsidR="00B16796">
        <w:rPr>
          <w:sz w:val="24"/>
          <w:szCs w:val="24"/>
          <w:lang w:val="en-GB"/>
        </w:rPr>
        <w:t xml:space="preserve">language </w:t>
      </w:r>
      <w:r w:rsidR="009146F1">
        <w:rPr>
          <w:sz w:val="24"/>
          <w:szCs w:val="24"/>
          <w:lang w:val="en-GB"/>
        </w:rPr>
        <w:t>as</w:t>
      </w:r>
      <w:r w:rsidR="00945732" w:rsidRPr="00241672">
        <w:rPr>
          <w:sz w:val="24"/>
          <w:szCs w:val="24"/>
          <w:lang w:val="en-GB"/>
        </w:rPr>
        <w:t xml:space="preserve"> </w:t>
      </w:r>
      <w:r w:rsidR="00B16796">
        <w:rPr>
          <w:sz w:val="24"/>
          <w:szCs w:val="24"/>
          <w:lang w:val="en-GB"/>
        </w:rPr>
        <w:t>a possibility of freedom</w:t>
      </w:r>
      <w:r w:rsidR="009976AD">
        <w:rPr>
          <w:sz w:val="24"/>
          <w:szCs w:val="24"/>
          <w:lang w:val="en-GB"/>
        </w:rPr>
        <w:t>)</w:t>
      </w:r>
      <w:r w:rsidR="00B16796">
        <w:rPr>
          <w:sz w:val="24"/>
          <w:szCs w:val="24"/>
          <w:lang w:val="en-GB"/>
        </w:rPr>
        <w:t xml:space="preserve"> </w:t>
      </w:r>
      <w:r w:rsidR="00945732" w:rsidRPr="00241672">
        <w:rPr>
          <w:sz w:val="24"/>
          <w:szCs w:val="24"/>
          <w:lang w:val="en-GB"/>
        </w:rPr>
        <w:t xml:space="preserve">is </w:t>
      </w:r>
      <w:r w:rsidR="00B90608" w:rsidRPr="00241672">
        <w:rPr>
          <w:sz w:val="24"/>
          <w:szCs w:val="24"/>
          <w:lang w:val="en-GB"/>
        </w:rPr>
        <w:t xml:space="preserve">experimented </w:t>
      </w:r>
      <w:r w:rsidR="00945732" w:rsidRPr="00241672">
        <w:rPr>
          <w:sz w:val="24"/>
          <w:szCs w:val="24"/>
          <w:lang w:val="en-GB"/>
        </w:rPr>
        <w:t>in the classroom</w:t>
      </w:r>
      <w:r w:rsidR="00671407" w:rsidRPr="00241672">
        <w:rPr>
          <w:sz w:val="24"/>
          <w:szCs w:val="24"/>
          <w:lang w:val="en-GB"/>
        </w:rPr>
        <w:t xml:space="preserve"> and captured in the film</w:t>
      </w:r>
      <w:r w:rsidR="00945732" w:rsidRPr="00241672">
        <w:rPr>
          <w:sz w:val="24"/>
          <w:szCs w:val="24"/>
          <w:lang w:val="en-GB"/>
        </w:rPr>
        <w:t>.</w:t>
      </w:r>
      <w:r w:rsidR="00241672" w:rsidRPr="00241672">
        <w:rPr>
          <w:sz w:val="24"/>
          <w:szCs w:val="24"/>
          <w:lang w:val="en-GB"/>
        </w:rPr>
        <w:t xml:space="preserve"> In this regard, comparisons can be drawn between what goes on in the classroom in </w:t>
      </w:r>
      <w:proofErr w:type="spellStart"/>
      <w:r w:rsidR="00241672" w:rsidRPr="00241672">
        <w:rPr>
          <w:i/>
          <w:sz w:val="24"/>
          <w:szCs w:val="24"/>
          <w:lang w:val="en-GB"/>
        </w:rPr>
        <w:t>Kes</w:t>
      </w:r>
      <w:proofErr w:type="spellEnd"/>
      <w:r w:rsidR="00241672" w:rsidRPr="00241672">
        <w:rPr>
          <w:i/>
          <w:sz w:val="24"/>
          <w:szCs w:val="24"/>
          <w:lang w:val="en-GB"/>
        </w:rPr>
        <w:t xml:space="preserve"> </w:t>
      </w:r>
      <w:r w:rsidR="00241672" w:rsidRPr="00241672">
        <w:rPr>
          <w:sz w:val="24"/>
          <w:szCs w:val="24"/>
          <w:lang w:val="en-GB"/>
        </w:rPr>
        <w:t xml:space="preserve">and the instructions for a “free” education in seeing and </w:t>
      </w:r>
      <w:proofErr w:type="gramStart"/>
      <w:r w:rsidR="00241672" w:rsidRPr="00241672">
        <w:rPr>
          <w:sz w:val="24"/>
          <w:szCs w:val="24"/>
          <w:lang w:val="en-GB"/>
        </w:rPr>
        <w:t>exploring</w:t>
      </w:r>
      <w:r w:rsidR="00255871">
        <w:rPr>
          <w:sz w:val="24"/>
          <w:szCs w:val="24"/>
          <w:lang w:val="en-GB"/>
        </w:rPr>
        <w:t xml:space="preserve"> </w:t>
      </w:r>
      <w:r w:rsidR="00241672" w:rsidRPr="00241672">
        <w:rPr>
          <w:sz w:val="24"/>
          <w:szCs w:val="24"/>
          <w:lang w:val="en-GB"/>
        </w:rPr>
        <w:t xml:space="preserve"> to</w:t>
      </w:r>
      <w:proofErr w:type="gramEnd"/>
      <w:r w:rsidR="00241672" w:rsidRPr="00241672">
        <w:rPr>
          <w:sz w:val="24"/>
          <w:szCs w:val="24"/>
          <w:lang w:val="en-GB"/>
        </w:rPr>
        <w:t xml:space="preserve"> be found in </w:t>
      </w:r>
      <w:r w:rsidR="009976AD">
        <w:rPr>
          <w:sz w:val="24"/>
          <w:szCs w:val="24"/>
          <w:lang w:val="en-GB"/>
        </w:rPr>
        <w:t xml:space="preserve">the </w:t>
      </w:r>
      <w:r w:rsidR="00241672" w:rsidRPr="00241672">
        <w:rPr>
          <w:sz w:val="24"/>
          <w:szCs w:val="24"/>
          <w:lang w:val="en-GB"/>
        </w:rPr>
        <w:t>official documents on school and on learning for life</w:t>
      </w:r>
      <w:r w:rsidR="00B16796">
        <w:rPr>
          <w:sz w:val="24"/>
          <w:szCs w:val="24"/>
          <w:lang w:val="en-GB"/>
        </w:rPr>
        <w:t>, both before and after 1945</w:t>
      </w:r>
      <w:r w:rsidR="00241672" w:rsidRPr="00241672">
        <w:rPr>
          <w:sz w:val="24"/>
          <w:szCs w:val="24"/>
          <w:lang w:val="en-GB"/>
        </w:rPr>
        <w:t xml:space="preserve">. </w:t>
      </w:r>
    </w:p>
    <w:p w14:paraId="0E51ED1B" w14:textId="77777777" w:rsidR="00945732" w:rsidRDefault="0071281B" w:rsidP="001F73FA">
      <w:pPr>
        <w:spacing w:after="0"/>
        <w:ind w:left="397" w:firstLine="311"/>
        <w:jc w:val="both"/>
        <w:rPr>
          <w:sz w:val="24"/>
          <w:szCs w:val="24"/>
          <w:lang w:val="en-GB"/>
        </w:rPr>
      </w:pPr>
      <w:hyperlink r:id="rId8" w:history="1">
        <w:r w:rsidR="001F73FA" w:rsidRPr="002F3266">
          <w:rPr>
            <w:rStyle w:val="Lienhypertexte"/>
            <w:sz w:val="24"/>
            <w:szCs w:val="24"/>
            <w:lang w:val="en-GB"/>
          </w:rPr>
          <w:t>http://www.educationengland.org.uk/documents/index.html</w:t>
        </w:r>
      </w:hyperlink>
    </w:p>
    <w:p w14:paraId="7801CEB1" w14:textId="77777777" w:rsidR="001F73FA" w:rsidRPr="001F73FA" w:rsidRDefault="001F73FA" w:rsidP="001F73FA">
      <w:pPr>
        <w:spacing w:after="0"/>
        <w:ind w:left="397" w:firstLine="311"/>
        <w:jc w:val="both"/>
        <w:rPr>
          <w:sz w:val="24"/>
          <w:szCs w:val="24"/>
          <w:lang w:val="en-GB"/>
        </w:rPr>
      </w:pPr>
    </w:p>
    <w:p w14:paraId="78634ABE" w14:textId="77777777" w:rsidR="00945732" w:rsidRPr="00B342B1" w:rsidRDefault="007812B2" w:rsidP="001B7A5B">
      <w:pPr>
        <w:pStyle w:val="Paragraphedeliste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proofErr w:type="spellStart"/>
      <w:r>
        <w:rPr>
          <w:b/>
          <w:i/>
          <w:sz w:val="24"/>
          <w:szCs w:val="24"/>
          <w:lang w:val="en-GB"/>
        </w:rPr>
        <w:t>Kes</w:t>
      </w:r>
      <w:proofErr w:type="spellEnd"/>
      <w:r w:rsidR="00945732" w:rsidRPr="007812B2">
        <w:rPr>
          <w:b/>
          <w:i/>
          <w:sz w:val="24"/>
          <w:szCs w:val="24"/>
          <w:lang w:val="en-GB"/>
        </w:rPr>
        <w:t xml:space="preserve"> </w:t>
      </w:r>
      <w:r w:rsidR="00945732" w:rsidRPr="007812B2">
        <w:rPr>
          <w:b/>
          <w:sz w:val="24"/>
          <w:szCs w:val="24"/>
          <w:lang w:val="en-GB"/>
        </w:rPr>
        <w:t>and</w:t>
      </w:r>
      <w:r w:rsidR="00537D6F" w:rsidRPr="007812B2">
        <w:rPr>
          <w:b/>
          <w:sz w:val="24"/>
          <w:szCs w:val="24"/>
          <w:lang w:val="en-GB"/>
        </w:rPr>
        <w:t xml:space="preserve"> </w:t>
      </w:r>
      <w:r w:rsidR="00945732" w:rsidRPr="007812B2">
        <w:rPr>
          <w:b/>
          <w:sz w:val="24"/>
          <w:szCs w:val="24"/>
          <w:lang w:val="en-GB"/>
        </w:rPr>
        <w:t xml:space="preserve">the </w:t>
      </w:r>
      <w:proofErr w:type="spellStart"/>
      <w:r w:rsidR="00945732" w:rsidRPr="007812B2">
        <w:rPr>
          <w:b/>
          <w:sz w:val="24"/>
          <w:szCs w:val="24"/>
          <w:lang w:val="en-GB"/>
        </w:rPr>
        <w:t>archeolog</w:t>
      </w:r>
      <w:r w:rsidR="00655794" w:rsidRPr="007812B2">
        <w:rPr>
          <w:b/>
          <w:sz w:val="24"/>
          <w:szCs w:val="24"/>
          <w:lang w:val="en-GB"/>
        </w:rPr>
        <w:t>y</w:t>
      </w:r>
      <w:proofErr w:type="spellEnd"/>
      <w:r w:rsidR="00655794" w:rsidRPr="007812B2">
        <w:rPr>
          <w:b/>
          <w:sz w:val="24"/>
          <w:szCs w:val="24"/>
          <w:lang w:val="en-GB"/>
        </w:rPr>
        <w:t xml:space="preserve"> of landscape and of language</w:t>
      </w:r>
      <w:r w:rsidR="00655794">
        <w:rPr>
          <w:sz w:val="24"/>
          <w:szCs w:val="24"/>
          <w:lang w:val="en-GB"/>
        </w:rPr>
        <w:t>.</w:t>
      </w:r>
      <w:r w:rsidR="00945732" w:rsidRPr="00B342B1">
        <w:rPr>
          <w:sz w:val="24"/>
          <w:szCs w:val="24"/>
          <w:lang w:val="en-GB"/>
        </w:rPr>
        <w:t xml:space="preserve"> If the film</w:t>
      </w:r>
      <w:r w:rsidR="00671407">
        <w:rPr>
          <w:sz w:val="24"/>
          <w:szCs w:val="24"/>
          <w:lang w:val="en-GB"/>
        </w:rPr>
        <w:t>, with its</w:t>
      </w:r>
      <w:r w:rsidR="00655794">
        <w:rPr>
          <w:sz w:val="24"/>
          <w:szCs w:val="24"/>
          <w:lang w:val="en-GB"/>
        </w:rPr>
        <w:t xml:space="preserve"> distinctive northern voices, is </w:t>
      </w:r>
      <w:r w:rsidR="00945732" w:rsidRPr="00B342B1">
        <w:rPr>
          <w:sz w:val="24"/>
          <w:szCs w:val="24"/>
          <w:lang w:val="en-GB"/>
        </w:rPr>
        <w:t xml:space="preserve">etched into a particular time and place, </w:t>
      </w:r>
      <w:r w:rsidR="00B342B1" w:rsidRPr="00B342B1">
        <w:rPr>
          <w:sz w:val="24"/>
          <w:szCs w:val="24"/>
          <w:lang w:val="en-GB"/>
        </w:rPr>
        <w:t xml:space="preserve">it </w:t>
      </w:r>
      <w:r w:rsidR="00F63347" w:rsidRPr="00B342B1">
        <w:rPr>
          <w:sz w:val="24"/>
          <w:szCs w:val="24"/>
          <w:lang w:val="en-GB"/>
        </w:rPr>
        <w:t xml:space="preserve">opens </w:t>
      </w:r>
      <w:r w:rsidR="00194EA9">
        <w:rPr>
          <w:sz w:val="24"/>
          <w:szCs w:val="24"/>
          <w:lang w:val="en-GB"/>
        </w:rPr>
        <w:t>out</w:t>
      </w:r>
      <w:r w:rsidR="001F73FA">
        <w:rPr>
          <w:sz w:val="24"/>
          <w:szCs w:val="24"/>
          <w:lang w:val="en-GB"/>
        </w:rPr>
        <w:t>wards</w:t>
      </w:r>
      <w:r w:rsidR="00194EA9">
        <w:rPr>
          <w:sz w:val="24"/>
          <w:szCs w:val="24"/>
          <w:lang w:val="en-GB"/>
        </w:rPr>
        <w:t xml:space="preserve"> </w:t>
      </w:r>
      <w:r w:rsidR="00671407">
        <w:rPr>
          <w:sz w:val="24"/>
          <w:szCs w:val="24"/>
          <w:lang w:val="en-GB"/>
        </w:rPr>
        <w:t xml:space="preserve">and </w:t>
      </w:r>
      <w:r w:rsidR="001F73FA">
        <w:rPr>
          <w:sz w:val="24"/>
          <w:szCs w:val="24"/>
          <w:lang w:val="en-GB"/>
        </w:rPr>
        <w:t>b</w:t>
      </w:r>
      <w:r w:rsidR="00671407">
        <w:rPr>
          <w:sz w:val="24"/>
          <w:szCs w:val="24"/>
          <w:lang w:val="en-GB"/>
        </w:rPr>
        <w:t>ackward</w:t>
      </w:r>
      <w:r w:rsidR="001F73FA">
        <w:rPr>
          <w:sz w:val="24"/>
          <w:szCs w:val="24"/>
          <w:lang w:val="en-GB"/>
        </w:rPr>
        <w:t>s</w:t>
      </w:r>
      <w:r w:rsidR="002A5CCB">
        <w:rPr>
          <w:sz w:val="24"/>
          <w:szCs w:val="24"/>
          <w:lang w:val="en-GB"/>
        </w:rPr>
        <w:t xml:space="preserve">, exploring </w:t>
      </w:r>
      <w:r w:rsidR="00F63347" w:rsidRPr="00B342B1">
        <w:rPr>
          <w:sz w:val="24"/>
          <w:szCs w:val="24"/>
          <w:lang w:val="en-GB"/>
        </w:rPr>
        <w:t xml:space="preserve">the </w:t>
      </w:r>
      <w:r w:rsidR="003C20C4">
        <w:rPr>
          <w:sz w:val="24"/>
          <w:szCs w:val="24"/>
          <w:lang w:val="en-GB"/>
        </w:rPr>
        <w:t>vestiges of</w:t>
      </w:r>
      <w:r w:rsidR="00945732" w:rsidRPr="00B342B1">
        <w:rPr>
          <w:sz w:val="24"/>
          <w:szCs w:val="24"/>
          <w:lang w:val="en-GB"/>
        </w:rPr>
        <w:t xml:space="preserve"> an </w:t>
      </w:r>
      <w:r w:rsidR="009976AD">
        <w:rPr>
          <w:sz w:val="24"/>
          <w:szCs w:val="24"/>
          <w:lang w:val="en-GB"/>
        </w:rPr>
        <w:t>alternative</w:t>
      </w:r>
      <w:r w:rsidR="00945732" w:rsidRPr="00B342B1">
        <w:rPr>
          <w:sz w:val="24"/>
          <w:szCs w:val="24"/>
          <w:lang w:val="en-GB"/>
        </w:rPr>
        <w:t xml:space="preserve"> </w:t>
      </w:r>
      <w:r w:rsidR="009976AD">
        <w:rPr>
          <w:sz w:val="24"/>
          <w:szCs w:val="24"/>
          <w:lang w:val="en-GB"/>
        </w:rPr>
        <w:t xml:space="preserve">world </w:t>
      </w:r>
      <w:r w:rsidR="00945732" w:rsidRPr="00B342B1">
        <w:rPr>
          <w:sz w:val="24"/>
          <w:szCs w:val="24"/>
          <w:lang w:val="en-GB"/>
        </w:rPr>
        <w:t>order</w:t>
      </w:r>
      <w:r w:rsidR="009976AD">
        <w:rPr>
          <w:sz w:val="24"/>
          <w:szCs w:val="24"/>
          <w:lang w:val="en-GB"/>
        </w:rPr>
        <w:t>,</w:t>
      </w:r>
      <w:r w:rsidR="00945732" w:rsidRPr="00B342B1">
        <w:rPr>
          <w:sz w:val="24"/>
          <w:szCs w:val="24"/>
          <w:lang w:val="en-GB"/>
        </w:rPr>
        <w:t xml:space="preserve"> </w:t>
      </w:r>
      <w:r w:rsidR="00F63347" w:rsidRPr="00B342B1">
        <w:rPr>
          <w:sz w:val="24"/>
          <w:szCs w:val="24"/>
          <w:lang w:val="en-GB"/>
        </w:rPr>
        <w:t xml:space="preserve">with </w:t>
      </w:r>
      <w:r w:rsidR="00945732" w:rsidRPr="00B342B1">
        <w:rPr>
          <w:sz w:val="24"/>
          <w:szCs w:val="24"/>
          <w:lang w:val="en-GB"/>
        </w:rPr>
        <w:t xml:space="preserve">which the young boy </w:t>
      </w:r>
      <w:r w:rsidR="00F63347" w:rsidRPr="00B342B1">
        <w:rPr>
          <w:sz w:val="24"/>
          <w:szCs w:val="24"/>
          <w:lang w:val="en-GB"/>
        </w:rPr>
        <w:t xml:space="preserve">tries to </w:t>
      </w:r>
      <w:r w:rsidR="00945732" w:rsidRPr="00B342B1">
        <w:rPr>
          <w:sz w:val="24"/>
          <w:szCs w:val="24"/>
          <w:lang w:val="en-GB"/>
        </w:rPr>
        <w:t xml:space="preserve">connect </w:t>
      </w:r>
      <w:r w:rsidR="00F63347" w:rsidRPr="00B342B1">
        <w:rPr>
          <w:sz w:val="24"/>
          <w:szCs w:val="24"/>
          <w:lang w:val="en-GB"/>
        </w:rPr>
        <w:t xml:space="preserve">by way of his </w:t>
      </w:r>
      <w:r w:rsidR="002A5CCB">
        <w:rPr>
          <w:sz w:val="24"/>
          <w:szCs w:val="24"/>
          <w:lang w:val="en-GB"/>
        </w:rPr>
        <w:t>self-</w:t>
      </w:r>
      <w:r w:rsidR="00F63347" w:rsidRPr="00B342B1">
        <w:rPr>
          <w:sz w:val="24"/>
          <w:szCs w:val="24"/>
          <w:lang w:val="en-GB"/>
        </w:rPr>
        <w:t xml:space="preserve">schooling in the </w:t>
      </w:r>
      <w:r w:rsidR="00945732" w:rsidRPr="00B342B1">
        <w:rPr>
          <w:sz w:val="24"/>
          <w:szCs w:val="24"/>
          <w:lang w:val="en-GB"/>
        </w:rPr>
        <w:t>art falconry.</w:t>
      </w:r>
    </w:p>
    <w:p w14:paraId="14375157" w14:textId="77777777" w:rsidR="001B7A5B" w:rsidRPr="00B342B1" w:rsidRDefault="00945732" w:rsidP="001B7A5B">
      <w:pPr>
        <w:pStyle w:val="Paragraphedeliste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proofErr w:type="spellStart"/>
      <w:r w:rsidRPr="00442E19">
        <w:rPr>
          <w:b/>
          <w:i/>
          <w:sz w:val="24"/>
          <w:szCs w:val="24"/>
          <w:lang w:val="en-GB"/>
        </w:rPr>
        <w:t>Kes</w:t>
      </w:r>
      <w:proofErr w:type="spellEnd"/>
      <w:r w:rsidRPr="00442E19">
        <w:rPr>
          <w:b/>
          <w:sz w:val="24"/>
          <w:szCs w:val="24"/>
          <w:lang w:val="en-GB"/>
        </w:rPr>
        <w:t xml:space="preserve"> </w:t>
      </w:r>
      <w:r w:rsidR="00B342B1" w:rsidRPr="00442E19">
        <w:rPr>
          <w:b/>
          <w:sz w:val="24"/>
          <w:szCs w:val="24"/>
          <w:lang w:val="en-GB"/>
        </w:rPr>
        <w:t>in</w:t>
      </w:r>
      <w:r w:rsidRPr="00442E19">
        <w:rPr>
          <w:b/>
          <w:sz w:val="24"/>
          <w:szCs w:val="24"/>
          <w:lang w:val="en-GB"/>
        </w:rPr>
        <w:t xml:space="preserve"> relation to other films of the period, by Ken Loach </w:t>
      </w:r>
      <w:r w:rsidR="00B342B1" w:rsidRPr="00442E19">
        <w:rPr>
          <w:b/>
          <w:sz w:val="24"/>
          <w:szCs w:val="24"/>
          <w:lang w:val="en-GB"/>
        </w:rPr>
        <w:t xml:space="preserve">or </w:t>
      </w:r>
      <w:r w:rsidRPr="00442E19">
        <w:rPr>
          <w:b/>
          <w:sz w:val="24"/>
          <w:szCs w:val="24"/>
          <w:lang w:val="en-GB"/>
        </w:rPr>
        <w:t>by other British directors</w:t>
      </w:r>
      <w:r w:rsidRPr="00B342B1">
        <w:rPr>
          <w:sz w:val="24"/>
          <w:szCs w:val="24"/>
          <w:lang w:val="en-GB"/>
        </w:rPr>
        <w:t xml:space="preserve">: in particular </w:t>
      </w:r>
      <w:r w:rsidR="00194EA9">
        <w:rPr>
          <w:sz w:val="24"/>
          <w:szCs w:val="24"/>
          <w:lang w:val="en-GB"/>
        </w:rPr>
        <w:t xml:space="preserve">to </w:t>
      </w:r>
      <w:r w:rsidRPr="00B342B1">
        <w:rPr>
          <w:i/>
          <w:sz w:val="24"/>
          <w:szCs w:val="24"/>
          <w:lang w:val="en-GB"/>
        </w:rPr>
        <w:t>Family</w:t>
      </w:r>
      <w:r w:rsidRPr="00B342B1">
        <w:rPr>
          <w:sz w:val="24"/>
          <w:szCs w:val="24"/>
          <w:lang w:val="en-GB"/>
        </w:rPr>
        <w:t xml:space="preserve"> </w:t>
      </w:r>
      <w:r w:rsidRPr="00B342B1">
        <w:rPr>
          <w:i/>
          <w:sz w:val="24"/>
          <w:szCs w:val="24"/>
          <w:lang w:val="en-GB"/>
        </w:rPr>
        <w:t>Life</w:t>
      </w:r>
      <w:r w:rsidR="002A5CCB">
        <w:rPr>
          <w:i/>
          <w:sz w:val="24"/>
          <w:szCs w:val="24"/>
          <w:lang w:val="en-GB"/>
        </w:rPr>
        <w:t xml:space="preserve"> </w:t>
      </w:r>
      <w:r w:rsidR="002A5CCB">
        <w:rPr>
          <w:sz w:val="24"/>
          <w:szCs w:val="24"/>
          <w:lang w:val="en-GB"/>
        </w:rPr>
        <w:t>(1971)</w:t>
      </w:r>
      <w:r w:rsidRPr="00B342B1">
        <w:rPr>
          <w:sz w:val="24"/>
          <w:szCs w:val="24"/>
          <w:lang w:val="en-GB"/>
        </w:rPr>
        <w:t xml:space="preserve">, </w:t>
      </w:r>
      <w:r w:rsidR="00B342B1" w:rsidRPr="00B342B1">
        <w:rPr>
          <w:sz w:val="24"/>
          <w:szCs w:val="24"/>
          <w:lang w:val="en-GB"/>
        </w:rPr>
        <w:t xml:space="preserve">set </w:t>
      </w:r>
      <w:r w:rsidR="00442E19">
        <w:rPr>
          <w:sz w:val="24"/>
          <w:szCs w:val="24"/>
          <w:lang w:val="en-GB"/>
        </w:rPr>
        <w:t xml:space="preserve">in the London conurbation, </w:t>
      </w:r>
      <w:r w:rsidR="002A5CCB">
        <w:rPr>
          <w:sz w:val="24"/>
          <w:szCs w:val="24"/>
          <w:lang w:val="en-GB"/>
        </w:rPr>
        <w:t>a film where t</w:t>
      </w:r>
      <w:r w:rsidR="001B7A5B" w:rsidRPr="00B342B1">
        <w:rPr>
          <w:sz w:val="24"/>
          <w:szCs w:val="24"/>
          <w:lang w:val="en-GB"/>
        </w:rPr>
        <w:t xml:space="preserve">he social structure of family does not function or dysfunction </w:t>
      </w:r>
      <w:r w:rsidR="00B342B1" w:rsidRPr="00B342B1">
        <w:rPr>
          <w:sz w:val="24"/>
          <w:szCs w:val="24"/>
          <w:lang w:val="en-GB"/>
        </w:rPr>
        <w:t xml:space="preserve">in </w:t>
      </w:r>
      <w:r w:rsidR="001B7A5B" w:rsidRPr="00B342B1">
        <w:rPr>
          <w:sz w:val="24"/>
          <w:szCs w:val="24"/>
          <w:lang w:val="en-GB"/>
        </w:rPr>
        <w:t>the way that family and community function and dysfunction</w:t>
      </w:r>
      <w:r w:rsidR="00DF2BAB" w:rsidRPr="00B342B1">
        <w:rPr>
          <w:sz w:val="24"/>
          <w:szCs w:val="24"/>
          <w:lang w:val="en-GB"/>
        </w:rPr>
        <w:t xml:space="preserve"> in </w:t>
      </w:r>
      <w:proofErr w:type="spellStart"/>
      <w:r w:rsidR="00DF2BAB" w:rsidRPr="002A5CCB">
        <w:rPr>
          <w:i/>
          <w:sz w:val="24"/>
          <w:szCs w:val="24"/>
          <w:lang w:val="en-GB"/>
        </w:rPr>
        <w:t>Kes</w:t>
      </w:r>
      <w:proofErr w:type="spellEnd"/>
      <w:r w:rsidR="001B7A5B" w:rsidRPr="00B342B1">
        <w:rPr>
          <w:sz w:val="24"/>
          <w:szCs w:val="24"/>
          <w:lang w:val="en-GB"/>
        </w:rPr>
        <w:t xml:space="preserve">, </w:t>
      </w:r>
      <w:r w:rsidR="002A5CCB">
        <w:rPr>
          <w:sz w:val="24"/>
          <w:szCs w:val="24"/>
          <w:lang w:val="en-GB"/>
        </w:rPr>
        <w:t>the later</w:t>
      </w:r>
      <w:r w:rsidR="00B16796">
        <w:rPr>
          <w:sz w:val="24"/>
          <w:szCs w:val="24"/>
          <w:lang w:val="en-GB"/>
        </w:rPr>
        <w:t>,</w:t>
      </w:r>
      <w:r w:rsidR="003C20C4">
        <w:rPr>
          <w:sz w:val="24"/>
          <w:szCs w:val="24"/>
          <w:lang w:val="en-GB"/>
        </w:rPr>
        <w:t xml:space="preserve"> more southern</w:t>
      </w:r>
      <w:r w:rsidR="002A5CCB">
        <w:rPr>
          <w:sz w:val="24"/>
          <w:szCs w:val="24"/>
          <w:lang w:val="en-GB"/>
        </w:rPr>
        <w:t xml:space="preserve"> film </w:t>
      </w:r>
      <w:r w:rsidR="00B16796">
        <w:rPr>
          <w:sz w:val="24"/>
          <w:szCs w:val="24"/>
          <w:lang w:val="en-GB"/>
        </w:rPr>
        <w:t xml:space="preserve">suggesting a </w:t>
      </w:r>
      <w:r w:rsidR="00255871">
        <w:rPr>
          <w:sz w:val="24"/>
          <w:szCs w:val="24"/>
          <w:lang w:val="en-GB"/>
        </w:rPr>
        <w:t xml:space="preserve">waiving </w:t>
      </w:r>
      <w:r w:rsidR="001B7A5B" w:rsidRPr="00B342B1">
        <w:rPr>
          <w:sz w:val="24"/>
          <w:szCs w:val="24"/>
          <w:lang w:val="en-GB"/>
        </w:rPr>
        <w:t xml:space="preserve">of the </w:t>
      </w:r>
      <w:r w:rsidR="006B4CF5">
        <w:rPr>
          <w:sz w:val="24"/>
          <w:szCs w:val="24"/>
          <w:lang w:val="en-GB"/>
        </w:rPr>
        <w:t>oppressive and cohesive</w:t>
      </w:r>
      <w:r w:rsidR="001B7A5B" w:rsidRPr="00B342B1">
        <w:rPr>
          <w:sz w:val="24"/>
          <w:szCs w:val="24"/>
          <w:lang w:val="en-GB"/>
        </w:rPr>
        <w:t xml:space="preserve"> relation between </w:t>
      </w:r>
      <w:r w:rsidR="00255871">
        <w:rPr>
          <w:sz w:val="24"/>
          <w:szCs w:val="24"/>
          <w:lang w:val="en-GB"/>
        </w:rPr>
        <w:t xml:space="preserve">component </w:t>
      </w:r>
      <w:r w:rsidR="001B7A5B" w:rsidRPr="00B342B1">
        <w:rPr>
          <w:sz w:val="24"/>
          <w:szCs w:val="24"/>
          <w:lang w:val="en-GB"/>
        </w:rPr>
        <w:t xml:space="preserve">spaces </w:t>
      </w:r>
      <w:r w:rsidR="009976AD">
        <w:rPr>
          <w:sz w:val="24"/>
          <w:szCs w:val="24"/>
          <w:lang w:val="en-GB"/>
        </w:rPr>
        <w:t xml:space="preserve">which </w:t>
      </w:r>
      <w:r w:rsidR="001B7A5B" w:rsidRPr="00B342B1">
        <w:rPr>
          <w:sz w:val="24"/>
          <w:szCs w:val="24"/>
          <w:lang w:val="en-GB"/>
        </w:rPr>
        <w:t>underpin</w:t>
      </w:r>
      <w:r w:rsidR="009976AD">
        <w:rPr>
          <w:sz w:val="24"/>
          <w:szCs w:val="24"/>
          <w:lang w:val="en-GB"/>
        </w:rPr>
        <w:t xml:space="preserve">s </w:t>
      </w:r>
      <w:r w:rsidR="001B7A5B" w:rsidRPr="00B342B1">
        <w:rPr>
          <w:sz w:val="24"/>
          <w:szCs w:val="24"/>
          <w:lang w:val="en-GB"/>
        </w:rPr>
        <w:t xml:space="preserve"> the structure of </w:t>
      </w:r>
      <w:r w:rsidR="009976AD">
        <w:rPr>
          <w:sz w:val="24"/>
          <w:szCs w:val="24"/>
          <w:lang w:val="en-GB"/>
        </w:rPr>
        <w:t xml:space="preserve">social </w:t>
      </w:r>
      <w:r w:rsidR="001B7A5B" w:rsidRPr="00B342B1">
        <w:rPr>
          <w:sz w:val="24"/>
          <w:szCs w:val="24"/>
          <w:lang w:val="en-GB"/>
        </w:rPr>
        <w:t xml:space="preserve">time and place in </w:t>
      </w:r>
      <w:proofErr w:type="spellStart"/>
      <w:r w:rsidR="001B7A5B" w:rsidRPr="00B342B1">
        <w:rPr>
          <w:i/>
          <w:sz w:val="24"/>
          <w:szCs w:val="24"/>
          <w:lang w:val="en-GB"/>
        </w:rPr>
        <w:t>Kes</w:t>
      </w:r>
      <w:proofErr w:type="spellEnd"/>
      <w:r w:rsidR="001B7A5B" w:rsidRPr="00B342B1">
        <w:rPr>
          <w:sz w:val="24"/>
          <w:szCs w:val="24"/>
          <w:lang w:val="en-GB"/>
        </w:rPr>
        <w:t>.</w:t>
      </w:r>
    </w:p>
    <w:p w14:paraId="293822E4" w14:textId="77777777" w:rsidR="0055466D" w:rsidRPr="00B342B1" w:rsidRDefault="001B7A5B" w:rsidP="001B7A5B">
      <w:pPr>
        <w:pStyle w:val="Paragraphedeliste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DC1335">
        <w:rPr>
          <w:b/>
          <w:sz w:val="24"/>
          <w:szCs w:val="24"/>
          <w:lang w:val="en-GB"/>
        </w:rPr>
        <w:t>The shared destinies of humans</w:t>
      </w:r>
      <w:r w:rsidR="00945732" w:rsidRPr="00DC1335">
        <w:rPr>
          <w:b/>
          <w:sz w:val="24"/>
          <w:szCs w:val="24"/>
          <w:lang w:val="en-GB"/>
        </w:rPr>
        <w:t xml:space="preserve"> </w:t>
      </w:r>
      <w:r w:rsidRPr="00DC1335">
        <w:rPr>
          <w:b/>
          <w:sz w:val="24"/>
          <w:szCs w:val="24"/>
          <w:lang w:val="en-GB"/>
        </w:rPr>
        <w:t>and animals, domestic, wild</w:t>
      </w:r>
      <w:r w:rsidR="00255871">
        <w:rPr>
          <w:b/>
          <w:sz w:val="24"/>
          <w:szCs w:val="24"/>
          <w:lang w:val="en-GB"/>
        </w:rPr>
        <w:t>,</w:t>
      </w:r>
      <w:r w:rsidR="00B342B1" w:rsidRPr="00DC1335">
        <w:rPr>
          <w:b/>
          <w:sz w:val="24"/>
          <w:szCs w:val="24"/>
          <w:lang w:val="en-GB"/>
        </w:rPr>
        <w:t xml:space="preserve"> in </w:t>
      </w:r>
      <w:proofErr w:type="spellStart"/>
      <w:r w:rsidR="00B342B1" w:rsidRPr="00DC1335">
        <w:rPr>
          <w:b/>
          <w:i/>
          <w:sz w:val="24"/>
          <w:szCs w:val="24"/>
          <w:lang w:val="en-GB"/>
        </w:rPr>
        <w:t>Kes</w:t>
      </w:r>
      <w:proofErr w:type="spellEnd"/>
      <w:r w:rsidRPr="00B342B1">
        <w:rPr>
          <w:sz w:val="24"/>
          <w:szCs w:val="24"/>
          <w:lang w:val="en-GB"/>
        </w:rPr>
        <w:t>: dogs, horses</w:t>
      </w:r>
      <w:r w:rsidR="002A5CCB">
        <w:rPr>
          <w:sz w:val="24"/>
          <w:szCs w:val="24"/>
          <w:lang w:val="en-GB"/>
        </w:rPr>
        <w:t xml:space="preserve"> (the short ecstasy of a flutter in the bookie’s office), </w:t>
      </w:r>
      <w:r w:rsidRPr="00B342B1">
        <w:rPr>
          <w:sz w:val="24"/>
          <w:szCs w:val="24"/>
          <w:lang w:val="en-GB"/>
        </w:rPr>
        <w:t xml:space="preserve"> the kestrel  </w:t>
      </w:r>
      <w:r w:rsidR="002A5CCB">
        <w:rPr>
          <w:sz w:val="24"/>
          <w:szCs w:val="24"/>
          <w:lang w:val="en-GB"/>
        </w:rPr>
        <w:t xml:space="preserve">which </w:t>
      </w:r>
      <w:r w:rsidRPr="00B342B1">
        <w:rPr>
          <w:sz w:val="24"/>
          <w:szCs w:val="24"/>
          <w:lang w:val="en-GB"/>
        </w:rPr>
        <w:t xml:space="preserve">the young boy </w:t>
      </w:r>
      <w:r w:rsidR="009976AD">
        <w:rPr>
          <w:sz w:val="24"/>
          <w:szCs w:val="24"/>
          <w:lang w:val="en-GB"/>
        </w:rPr>
        <w:lastRenderedPageBreak/>
        <w:t xml:space="preserve">elects as the </w:t>
      </w:r>
      <w:r w:rsidRPr="00B342B1">
        <w:rPr>
          <w:sz w:val="24"/>
          <w:szCs w:val="24"/>
          <w:lang w:val="en-GB"/>
        </w:rPr>
        <w:t xml:space="preserve">emblem of his apartness, </w:t>
      </w:r>
      <w:r w:rsidR="00DF2BAB" w:rsidRPr="00B342B1">
        <w:rPr>
          <w:sz w:val="24"/>
          <w:szCs w:val="24"/>
          <w:lang w:val="en-GB"/>
        </w:rPr>
        <w:t xml:space="preserve">in </w:t>
      </w:r>
      <w:r w:rsidR="00B16796">
        <w:rPr>
          <w:sz w:val="24"/>
          <w:szCs w:val="24"/>
          <w:lang w:val="en-GB"/>
        </w:rPr>
        <w:t xml:space="preserve">what is </w:t>
      </w:r>
      <w:r w:rsidRPr="00B342B1">
        <w:rPr>
          <w:sz w:val="24"/>
          <w:szCs w:val="24"/>
          <w:lang w:val="en-GB"/>
        </w:rPr>
        <w:t xml:space="preserve">a strange variation on the more usual </w:t>
      </w:r>
      <w:r w:rsidR="00B342B1" w:rsidRPr="00B342B1">
        <w:rPr>
          <w:sz w:val="24"/>
          <w:szCs w:val="24"/>
          <w:lang w:val="en-GB"/>
        </w:rPr>
        <w:t xml:space="preserve">northern </w:t>
      </w:r>
      <w:r w:rsidRPr="00B342B1">
        <w:rPr>
          <w:sz w:val="24"/>
          <w:szCs w:val="24"/>
          <w:lang w:val="en-GB"/>
        </w:rPr>
        <w:t xml:space="preserve">pastime of raising and racing pigeons. </w:t>
      </w:r>
      <w:r w:rsidR="00945732" w:rsidRPr="00B342B1">
        <w:rPr>
          <w:sz w:val="24"/>
          <w:szCs w:val="24"/>
          <w:lang w:val="en-GB"/>
        </w:rPr>
        <w:t xml:space="preserve"> </w:t>
      </w:r>
    </w:p>
    <w:p w14:paraId="699F45B7" w14:textId="77777777" w:rsidR="006E773C" w:rsidRPr="00B342B1" w:rsidRDefault="00F63347" w:rsidP="001B7A5B">
      <w:pPr>
        <w:pStyle w:val="Paragraphedeliste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DC1335">
        <w:rPr>
          <w:b/>
          <w:sz w:val="24"/>
          <w:szCs w:val="24"/>
          <w:lang w:val="en-GB"/>
        </w:rPr>
        <w:t xml:space="preserve">The </w:t>
      </w:r>
      <w:r w:rsidR="002A5CCB" w:rsidRPr="00DC1335">
        <w:rPr>
          <w:b/>
          <w:sz w:val="24"/>
          <w:szCs w:val="24"/>
          <w:lang w:val="en-GB"/>
        </w:rPr>
        <w:t xml:space="preserve">possible relations, </w:t>
      </w:r>
      <w:r w:rsidRPr="00DC1335">
        <w:rPr>
          <w:b/>
          <w:sz w:val="24"/>
          <w:szCs w:val="24"/>
          <w:lang w:val="en-GB"/>
        </w:rPr>
        <w:t>collaborati</w:t>
      </w:r>
      <w:r w:rsidR="00B342B1" w:rsidRPr="00DC1335">
        <w:rPr>
          <w:b/>
          <w:sz w:val="24"/>
          <w:szCs w:val="24"/>
          <w:lang w:val="en-GB"/>
        </w:rPr>
        <w:t xml:space="preserve">ve or </w:t>
      </w:r>
      <w:r w:rsidR="00194EA9" w:rsidRPr="00DC1335">
        <w:rPr>
          <w:b/>
          <w:sz w:val="24"/>
          <w:szCs w:val="24"/>
          <w:lang w:val="en-GB"/>
        </w:rPr>
        <w:t xml:space="preserve">conflictual, </w:t>
      </w:r>
      <w:r w:rsidR="006E773C" w:rsidRPr="00DC1335">
        <w:rPr>
          <w:b/>
          <w:sz w:val="24"/>
          <w:szCs w:val="24"/>
          <w:lang w:val="en-GB"/>
        </w:rPr>
        <w:t xml:space="preserve">between cinema </w:t>
      </w:r>
      <w:r w:rsidR="00DF2BAB" w:rsidRPr="00DC1335">
        <w:rPr>
          <w:b/>
          <w:sz w:val="24"/>
          <w:szCs w:val="24"/>
          <w:lang w:val="en-GB"/>
        </w:rPr>
        <w:t xml:space="preserve">as </w:t>
      </w:r>
      <w:r w:rsidR="007370E1" w:rsidRPr="00DC1335">
        <w:rPr>
          <w:b/>
          <w:sz w:val="24"/>
          <w:szCs w:val="24"/>
          <w:lang w:val="en-GB"/>
        </w:rPr>
        <w:t>a</w:t>
      </w:r>
      <w:r w:rsidR="002A5CCB" w:rsidRPr="00DC1335">
        <w:rPr>
          <w:b/>
          <w:sz w:val="24"/>
          <w:szCs w:val="24"/>
          <w:lang w:val="en-GB"/>
        </w:rPr>
        <w:t xml:space="preserve">, part imaginary, evocation of </w:t>
      </w:r>
      <w:r w:rsidR="007370E1" w:rsidRPr="00DC1335">
        <w:rPr>
          <w:b/>
          <w:sz w:val="24"/>
          <w:szCs w:val="24"/>
          <w:lang w:val="en-GB"/>
        </w:rPr>
        <w:t xml:space="preserve">a </w:t>
      </w:r>
      <w:r w:rsidR="002A5CCB" w:rsidRPr="00DC1335">
        <w:rPr>
          <w:b/>
          <w:sz w:val="24"/>
          <w:szCs w:val="24"/>
          <w:lang w:val="en-GB"/>
        </w:rPr>
        <w:t xml:space="preserve">specific </w:t>
      </w:r>
      <w:r w:rsidR="007370E1" w:rsidRPr="00DC1335">
        <w:rPr>
          <w:b/>
          <w:sz w:val="24"/>
          <w:szCs w:val="24"/>
          <w:lang w:val="en-GB"/>
        </w:rPr>
        <w:t xml:space="preserve">time and place </w:t>
      </w:r>
      <w:r w:rsidR="006E773C" w:rsidRPr="00DC1335">
        <w:rPr>
          <w:b/>
          <w:sz w:val="24"/>
          <w:szCs w:val="24"/>
          <w:lang w:val="en-GB"/>
        </w:rPr>
        <w:t xml:space="preserve">and </w:t>
      </w:r>
      <w:r w:rsidR="007370E1" w:rsidRPr="00DC1335">
        <w:rPr>
          <w:b/>
          <w:sz w:val="24"/>
          <w:szCs w:val="24"/>
          <w:lang w:val="en-GB"/>
        </w:rPr>
        <w:t xml:space="preserve">the </w:t>
      </w:r>
      <w:r w:rsidR="006E773C" w:rsidRPr="00DC1335">
        <w:rPr>
          <w:b/>
          <w:sz w:val="24"/>
          <w:szCs w:val="24"/>
          <w:lang w:val="en-GB"/>
        </w:rPr>
        <w:t>archive</w:t>
      </w:r>
      <w:r w:rsidR="00194EA9" w:rsidRPr="00DC1335">
        <w:rPr>
          <w:b/>
          <w:sz w:val="24"/>
          <w:szCs w:val="24"/>
          <w:lang w:val="en-GB"/>
        </w:rPr>
        <w:t>-</w:t>
      </w:r>
      <w:r w:rsidR="006E773C" w:rsidRPr="00DC1335">
        <w:rPr>
          <w:b/>
          <w:sz w:val="24"/>
          <w:szCs w:val="24"/>
          <w:lang w:val="en-GB"/>
        </w:rPr>
        <w:t>based investigation of daily life</w:t>
      </w:r>
      <w:r w:rsidR="009976AD">
        <w:rPr>
          <w:b/>
          <w:sz w:val="24"/>
          <w:szCs w:val="24"/>
          <w:lang w:val="en-GB"/>
        </w:rPr>
        <w:t xml:space="preserve"> and</w:t>
      </w:r>
      <w:r w:rsidR="006E773C" w:rsidRPr="00DC1335">
        <w:rPr>
          <w:b/>
          <w:sz w:val="24"/>
          <w:szCs w:val="24"/>
          <w:lang w:val="en-GB"/>
        </w:rPr>
        <w:t xml:space="preserve"> ordinary living </w:t>
      </w:r>
      <w:r w:rsidR="00255871">
        <w:rPr>
          <w:b/>
          <w:sz w:val="24"/>
          <w:szCs w:val="24"/>
          <w:lang w:val="en-GB"/>
        </w:rPr>
        <w:t>in</w:t>
      </w:r>
      <w:r w:rsidR="006E773C" w:rsidRPr="00DC1335">
        <w:rPr>
          <w:b/>
          <w:sz w:val="24"/>
          <w:szCs w:val="24"/>
          <w:lang w:val="en-GB"/>
        </w:rPr>
        <w:t xml:space="preserve"> a work-based community</w:t>
      </w:r>
      <w:r w:rsidR="006E773C" w:rsidRPr="00B342B1">
        <w:rPr>
          <w:sz w:val="24"/>
          <w:szCs w:val="24"/>
          <w:lang w:val="en-GB"/>
        </w:rPr>
        <w:t xml:space="preserve">, such as existed in Yorkshire in the 1960s, such as we see in </w:t>
      </w:r>
      <w:proofErr w:type="spellStart"/>
      <w:r w:rsidR="006E773C" w:rsidRPr="00B342B1">
        <w:rPr>
          <w:i/>
          <w:sz w:val="24"/>
          <w:szCs w:val="24"/>
          <w:lang w:val="en-GB"/>
        </w:rPr>
        <w:t>Kes</w:t>
      </w:r>
      <w:proofErr w:type="spellEnd"/>
      <w:r w:rsidR="00DC1335">
        <w:rPr>
          <w:sz w:val="24"/>
          <w:szCs w:val="24"/>
          <w:lang w:val="en-GB"/>
        </w:rPr>
        <w:t>, through the experience of</w:t>
      </w:r>
      <w:r w:rsidR="006E773C" w:rsidRPr="00B342B1">
        <w:rPr>
          <w:sz w:val="24"/>
          <w:szCs w:val="24"/>
          <w:lang w:val="en-GB"/>
        </w:rPr>
        <w:t xml:space="preserve"> a young boy, whose </w:t>
      </w:r>
      <w:r w:rsidR="002A5CCB">
        <w:rPr>
          <w:sz w:val="24"/>
          <w:szCs w:val="24"/>
          <w:lang w:val="en-GB"/>
        </w:rPr>
        <w:t>marginal p</w:t>
      </w:r>
      <w:r w:rsidR="006E773C" w:rsidRPr="00B342B1">
        <w:rPr>
          <w:sz w:val="24"/>
          <w:szCs w:val="24"/>
          <w:lang w:val="en-GB"/>
        </w:rPr>
        <w:t xml:space="preserve">osition </w:t>
      </w:r>
      <w:r w:rsidR="002A5CCB">
        <w:rPr>
          <w:sz w:val="24"/>
          <w:szCs w:val="24"/>
          <w:lang w:val="en-GB"/>
        </w:rPr>
        <w:t xml:space="preserve">is the source of the still intact </w:t>
      </w:r>
      <w:r w:rsidR="006E773C" w:rsidRPr="00B342B1">
        <w:rPr>
          <w:sz w:val="24"/>
          <w:szCs w:val="24"/>
          <w:lang w:val="en-GB"/>
        </w:rPr>
        <w:t>revelatory force of Loach’s 1969 film</w:t>
      </w:r>
      <w:r w:rsidR="002A5CCB">
        <w:rPr>
          <w:sz w:val="24"/>
          <w:szCs w:val="24"/>
          <w:lang w:val="en-GB"/>
        </w:rPr>
        <w:t>.</w:t>
      </w:r>
    </w:p>
    <w:p w14:paraId="1E4262DC" w14:textId="77777777" w:rsidR="006E773C" w:rsidRPr="00B342B1" w:rsidRDefault="006E773C" w:rsidP="006E773C">
      <w:pPr>
        <w:jc w:val="both"/>
        <w:rPr>
          <w:sz w:val="24"/>
          <w:szCs w:val="24"/>
          <w:lang w:val="en-GB"/>
        </w:rPr>
      </w:pPr>
    </w:p>
    <w:p w14:paraId="73D7628B" w14:textId="77777777" w:rsidR="006E773C" w:rsidRDefault="006E773C" w:rsidP="006E773C">
      <w:pPr>
        <w:jc w:val="both"/>
        <w:rPr>
          <w:sz w:val="24"/>
          <w:szCs w:val="24"/>
          <w:lang w:val="en-GB"/>
        </w:rPr>
      </w:pPr>
      <w:r w:rsidRPr="00B342B1">
        <w:rPr>
          <w:sz w:val="24"/>
          <w:szCs w:val="24"/>
          <w:lang w:val="en-GB"/>
        </w:rPr>
        <w:t xml:space="preserve">Those wishing to </w:t>
      </w:r>
      <w:r w:rsidR="00B16796">
        <w:rPr>
          <w:sz w:val="24"/>
          <w:szCs w:val="24"/>
          <w:lang w:val="en-GB"/>
        </w:rPr>
        <w:t xml:space="preserve">make </w:t>
      </w:r>
      <w:r w:rsidRPr="00B342B1">
        <w:rPr>
          <w:sz w:val="24"/>
          <w:szCs w:val="24"/>
          <w:lang w:val="en-GB"/>
        </w:rPr>
        <w:t xml:space="preserve">a proposal for the </w:t>
      </w:r>
      <w:r w:rsidR="00B16796">
        <w:rPr>
          <w:sz w:val="24"/>
          <w:szCs w:val="24"/>
          <w:lang w:val="en-GB"/>
        </w:rPr>
        <w:t xml:space="preserve">conference </w:t>
      </w:r>
      <w:r w:rsidRPr="00B342B1">
        <w:rPr>
          <w:sz w:val="24"/>
          <w:szCs w:val="24"/>
          <w:lang w:val="en-GB"/>
        </w:rPr>
        <w:t>are invited to send a 200 word abstract to the organizers of the conference:</w:t>
      </w:r>
    </w:p>
    <w:p w14:paraId="28EC596C" w14:textId="77777777" w:rsidR="00B16796" w:rsidRDefault="00B16796" w:rsidP="006E773C">
      <w:pPr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Flore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Coulouma</w:t>
      </w:r>
      <w:proofErr w:type="spellEnd"/>
      <w:r>
        <w:rPr>
          <w:sz w:val="24"/>
          <w:szCs w:val="24"/>
          <w:lang w:val="en-GB"/>
        </w:rPr>
        <w:t>, CREA EA 370</w:t>
      </w:r>
      <w:r w:rsidR="00EF1397">
        <w:rPr>
          <w:sz w:val="24"/>
          <w:szCs w:val="24"/>
          <w:lang w:val="en-GB"/>
        </w:rPr>
        <w:t xml:space="preserve">, </w:t>
      </w:r>
      <w:hyperlink r:id="rId9" w:history="1">
        <w:r w:rsidR="00EF1397" w:rsidRPr="00971609">
          <w:rPr>
            <w:rStyle w:val="Lienhypertexte"/>
            <w:sz w:val="24"/>
            <w:szCs w:val="24"/>
            <w:lang w:val="en-GB"/>
          </w:rPr>
          <w:t>flore.coulouma@parisnanterre.fr</w:t>
        </w:r>
      </w:hyperlink>
      <w:r w:rsidR="00EF1397">
        <w:rPr>
          <w:sz w:val="24"/>
          <w:szCs w:val="24"/>
          <w:lang w:val="en-GB"/>
        </w:rPr>
        <w:t xml:space="preserve"> </w:t>
      </w:r>
    </w:p>
    <w:p w14:paraId="0E2F3F82" w14:textId="77777777" w:rsidR="00B16796" w:rsidRPr="00B342B1" w:rsidRDefault="00B16796" w:rsidP="006E773C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Cornelius Crowley, CREA EA 370, </w:t>
      </w:r>
      <w:hyperlink r:id="rId10" w:history="1">
        <w:r w:rsidRPr="002F3266">
          <w:rPr>
            <w:rStyle w:val="Lienhypertexte"/>
            <w:sz w:val="24"/>
            <w:szCs w:val="24"/>
            <w:lang w:val="en-GB"/>
          </w:rPr>
          <w:t>cornelius.crowley@parisnanterre.fr</w:t>
        </w:r>
      </w:hyperlink>
      <w:r>
        <w:rPr>
          <w:sz w:val="24"/>
          <w:szCs w:val="24"/>
          <w:lang w:val="en-GB"/>
        </w:rPr>
        <w:t xml:space="preserve"> </w:t>
      </w:r>
    </w:p>
    <w:p w14:paraId="45A40557" w14:textId="77777777" w:rsidR="006E773C" w:rsidRPr="00B342B1" w:rsidRDefault="006E773C" w:rsidP="006E773C">
      <w:pPr>
        <w:jc w:val="both"/>
        <w:rPr>
          <w:sz w:val="24"/>
          <w:szCs w:val="24"/>
          <w:lang w:val="en-GB"/>
        </w:rPr>
      </w:pPr>
      <w:r w:rsidRPr="00B342B1">
        <w:rPr>
          <w:sz w:val="24"/>
          <w:szCs w:val="24"/>
          <w:lang w:val="en-GB"/>
        </w:rPr>
        <w:t xml:space="preserve">Deadline for submission of a proposal: </w:t>
      </w:r>
      <w:r w:rsidRPr="00DB5100">
        <w:rPr>
          <w:b/>
          <w:sz w:val="24"/>
          <w:szCs w:val="24"/>
          <w:lang w:val="en-GB"/>
        </w:rPr>
        <w:t>2</w:t>
      </w:r>
      <w:r w:rsidR="00DB5100" w:rsidRPr="00DB5100">
        <w:rPr>
          <w:b/>
          <w:sz w:val="24"/>
          <w:szCs w:val="24"/>
          <w:lang w:val="en-GB"/>
        </w:rPr>
        <w:t>3</w:t>
      </w:r>
      <w:r w:rsidRPr="00DB5100">
        <w:rPr>
          <w:b/>
          <w:sz w:val="24"/>
          <w:szCs w:val="24"/>
          <w:lang w:val="en-GB"/>
        </w:rPr>
        <w:t xml:space="preserve"> October 2019</w:t>
      </w:r>
    </w:p>
    <w:p w14:paraId="406DAD67" w14:textId="77777777" w:rsidR="00F63347" w:rsidRPr="00B342B1" w:rsidRDefault="006E773C" w:rsidP="006E773C">
      <w:pPr>
        <w:jc w:val="both"/>
        <w:rPr>
          <w:sz w:val="24"/>
          <w:szCs w:val="24"/>
          <w:lang w:val="en-GB"/>
        </w:rPr>
      </w:pPr>
      <w:r w:rsidRPr="00B342B1">
        <w:rPr>
          <w:sz w:val="24"/>
          <w:szCs w:val="24"/>
          <w:lang w:val="en-GB"/>
        </w:rPr>
        <w:t xml:space="preserve">Notification of acceptance or non-acceptance of the proposal will be sent on </w:t>
      </w:r>
      <w:r w:rsidRPr="00DB5100">
        <w:rPr>
          <w:b/>
          <w:sz w:val="24"/>
          <w:szCs w:val="24"/>
          <w:lang w:val="en-GB"/>
        </w:rPr>
        <w:t>October 30 2019</w:t>
      </w:r>
      <w:r w:rsidRPr="00B342B1">
        <w:rPr>
          <w:sz w:val="24"/>
          <w:szCs w:val="24"/>
          <w:lang w:val="en-GB"/>
        </w:rPr>
        <w:t xml:space="preserve">. </w:t>
      </w:r>
      <w:bookmarkStart w:id="0" w:name="_GoBack"/>
      <w:bookmarkEnd w:id="0"/>
    </w:p>
    <w:sectPr w:rsidR="00F63347" w:rsidRPr="00B342B1" w:rsidSect="00336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61160"/>
    <w:multiLevelType w:val="hybridMultilevel"/>
    <w:tmpl w:val="5F4C6B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FD"/>
    <w:rsid w:val="000B5331"/>
    <w:rsid w:val="000F0CB2"/>
    <w:rsid w:val="00194EA9"/>
    <w:rsid w:val="001B7A5B"/>
    <w:rsid w:val="001F320E"/>
    <w:rsid w:val="001F73FA"/>
    <w:rsid w:val="00201C24"/>
    <w:rsid w:val="00222AFD"/>
    <w:rsid w:val="00241672"/>
    <w:rsid w:val="00255871"/>
    <w:rsid w:val="002A5CCB"/>
    <w:rsid w:val="003360CB"/>
    <w:rsid w:val="00371AA5"/>
    <w:rsid w:val="003732BE"/>
    <w:rsid w:val="00376177"/>
    <w:rsid w:val="003C20C4"/>
    <w:rsid w:val="00442E19"/>
    <w:rsid w:val="00537D6F"/>
    <w:rsid w:val="0055466D"/>
    <w:rsid w:val="005B1402"/>
    <w:rsid w:val="005D62C9"/>
    <w:rsid w:val="00655794"/>
    <w:rsid w:val="00671407"/>
    <w:rsid w:val="006B4CF5"/>
    <w:rsid w:val="006C375C"/>
    <w:rsid w:val="006E773C"/>
    <w:rsid w:val="0071281B"/>
    <w:rsid w:val="007370E1"/>
    <w:rsid w:val="007812B2"/>
    <w:rsid w:val="007E171C"/>
    <w:rsid w:val="0081055E"/>
    <w:rsid w:val="008B1216"/>
    <w:rsid w:val="009146F1"/>
    <w:rsid w:val="00945732"/>
    <w:rsid w:val="009976AD"/>
    <w:rsid w:val="00A10047"/>
    <w:rsid w:val="00A852F9"/>
    <w:rsid w:val="00B16796"/>
    <w:rsid w:val="00B342B1"/>
    <w:rsid w:val="00B90608"/>
    <w:rsid w:val="00D41D15"/>
    <w:rsid w:val="00D76300"/>
    <w:rsid w:val="00DA1014"/>
    <w:rsid w:val="00DB5100"/>
    <w:rsid w:val="00DC1335"/>
    <w:rsid w:val="00DE6C3F"/>
    <w:rsid w:val="00DF2BAB"/>
    <w:rsid w:val="00EF1397"/>
    <w:rsid w:val="00F46F76"/>
    <w:rsid w:val="00F63347"/>
    <w:rsid w:val="00F96764"/>
    <w:rsid w:val="00FC6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24C4"/>
  <w15:docId w15:val="{344E217B-6033-4EAE-9D8F-86E7EF6D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0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7D6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B510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B5100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DA101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128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england.org.uk/documents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a.parisnanterre.fr/projet-transversal-les-nords-833486.kjsp?RH=14501883123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rlinale.de/media/filmstills/2014_1/hommage_8/20147198_1_IMG_FIX_700x700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ornelius.crowley@parisnanterr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ore.coulouma@parisnanter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994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cornelius crowley</dc:creator>
  <cp:keywords/>
  <dc:description/>
  <cp:lastModifiedBy>REA</cp:lastModifiedBy>
  <cp:revision>2</cp:revision>
  <cp:lastPrinted>2019-05-30T07:23:00Z</cp:lastPrinted>
  <dcterms:created xsi:type="dcterms:W3CDTF">2019-06-03T11:54:00Z</dcterms:created>
  <dcterms:modified xsi:type="dcterms:W3CDTF">2019-06-03T11:54:00Z</dcterms:modified>
</cp:coreProperties>
</file>